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F66FE" w14:textId="77777777" w:rsidR="00467FD2" w:rsidRPr="0055213E" w:rsidRDefault="004122AB" w:rsidP="00467FD2">
      <w:pPr>
        <w:adjustRightInd w:val="0"/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drawing>
          <wp:inline distT="0" distB="0" distL="0" distR="0" wp14:anchorId="57DA7207" wp14:editId="725559D2">
            <wp:extent cx="6972300" cy="723900"/>
            <wp:effectExtent l="25400" t="0" r="0" b="0"/>
            <wp:docPr id="2" name="Picture 2" descr="frgcK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gcKR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C5A1E" w14:textId="77777777" w:rsidR="00820678" w:rsidRPr="00820678" w:rsidRDefault="0056404F" w:rsidP="00AF5412">
      <w:pPr>
        <w:adjustRightInd w:val="0"/>
        <w:jc w:val="center"/>
        <w:rPr>
          <w:rFonts w:cs="Arial"/>
          <w:b/>
          <w:i/>
          <w:sz w:val="32"/>
          <w:szCs w:val="32"/>
        </w:rPr>
      </w:pPr>
      <w:r>
        <w:rPr>
          <w:rFonts w:cs="Arial"/>
          <w:b/>
          <w:i/>
          <w:sz w:val="32"/>
          <w:szCs w:val="32"/>
        </w:rPr>
        <w:t>12</w:t>
      </w:r>
      <w:r w:rsidRPr="0056404F">
        <w:rPr>
          <w:rFonts w:cs="Arial"/>
          <w:b/>
          <w:i/>
          <w:sz w:val="32"/>
          <w:szCs w:val="32"/>
          <w:vertAlign w:val="superscript"/>
        </w:rPr>
        <w:t>th</w:t>
      </w:r>
      <w:r w:rsidR="00820678" w:rsidRPr="00820678">
        <w:rPr>
          <w:rFonts w:cs="Arial"/>
          <w:b/>
          <w:i/>
          <w:sz w:val="32"/>
          <w:szCs w:val="32"/>
        </w:rPr>
        <w:t xml:space="preserve"> Annual</w:t>
      </w:r>
      <w:r w:rsidR="004C0F6D">
        <w:rPr>
          <w:rFonts w:cs="Arial"/>
          <w:b/>
          <w:i/>
          <w:sz w:val="32"/>
          <w:szCs w:val="32"/>
        </w:rPr>
        <w:t xml:space="preserve"> University of Wisconsin</w:t>
      </w:r>
    </w:p>
    <w:p w14:paraId="0739FEC1" w14:textId="77777777" w:rsidR="00A72ADC" w:rsidRPr="004028B0" w:rsidRDefault="003A585F" w:rsidP="00AF5412">
      <w:pPr>
        <w:adjustRightInd w:val="0"/>
        <w:jc w:val="center"/>
        <w:rPr>
          <w:rFonts w:cs="Arial"/>
          <w:b/>
          <w:i/>
          <w:sz w:val="36"/>
          <w:szCs w:val="36"/>
        </w:rPr>
      </w:pPr>
      <w:r w:rsidRPr="004028B0">
        <w:rPr>
          <w:rFonts w:cs="Arial"/>
          <w:b/>
          <w:i/>
          <w:sz w:val="36"/>
          <w:szCs w:val="36"/>
        </w:rPr>
        <w:t>Department of Medicine Research Day</w:t>
      </w:r>
    </w:p>
    <w:p w14:paraId="56EEDB06" w14:textId="77777777" w:rsidR="00155217" w:rsidRDefault="0070168F" w:rsidP="00467FD2">
      <w:pPr>
        <w:adjustRightInd w:val="0"/>
        <w:jc w:val="center"/>
        <w:rPr>
          <w:rFonts w:cs="Arial"/>
          <w:b/>
          <w:sz w:val="28"/>
          <w:szCs w:val="32"/>
        </w:rPr>
      </w:pPr>
      <w:r w:rsidRPr="00C71D61">
        <w:rPr>
          <w:rFonts w:cs="Arial"/>
          <w:b/>
          <w:sz w:val="28"/>
          <w:szCs w:val="32"/>
        </w:rPr>
        <w:t>Friday</w:t>
      </w:r>
      <w:r w:rsidR="00F4168C" w:rsidRPr="00C71D61">
        <w:rPr>
          <w:rFonts w:cs="Arial"/>
          <w:b/>
          <w:sz w:val="28"/>
          <w:szCs w:val="32"/>
        </w:rPr>
        <w:t xml:space="preserve">, </w:t>
      </w:r>
      <w:r w:rsidR="00BA2A5F">
        <w:rPr>
          <w:rFonts w:cs="Arial"/>
          <w:b/>
          <w:sz w:val="28"/>
          <w:szCs w:val="32"/>
        </w:rPr>
        <w:t xml:space="preserve">June </w:t>
      </w:r>
      <w:r w:rsidR="00BF3A57">
        <w:rPr>
          <w:rFonts w:cs="Arial"/>
          <w:b/>
          <w:sz w:val="28"/>
          <w:szCs w:val="32"/>
        </w:rPr>
        <w:t>1</w:t>
      </w:r>
      <w:r w:rsidR="00B729F4">
        <w:rPr>
          <w:rFonts w:cs="Arial"/>
          <w:b/>
          <w:sz w:val="28"/>
          <w:szCs w:val="32"/>
        </w:rPr>
        <w:t>4</w:t>
      </w:r>
      <w:r w:rsidR="00107609" w:rsidRPr="00C71D61">
        <w:rPr>
          <w:rFonts w:cs="Arial"/>
          <w:b/>
          <w:sz w:val="28"/>
          <w:szCs w:val="32"/>
        </w:rPr>
        <w:t>,</w:t>
      </w:r>
      <w:r w:rsidR="005B1A68" w:rsidRPr="00C71D61">
        <w:rPr>
          <w:rFonts w:cs="Arial"/>
          <w:b/>
          <w:sz w:val="28"/>
          <w:szCs w:val="32"/>
        </w:rPr>
        <w:t xml:space="preserve"> 201</w:t>
      </w:r>
      <w:r w:rsidR="00B729F4">
        <w:rPr>
          <w:rFonts w:cs="Arial"/>
          <w:b/>
          <w:sz w:val="28"/>
          <w:szCs w:val="32"/>
        </w:rPr>
        <w:t>9</w:t>
      </w:r>
      <w:r w:rsidR="0056404F">
        <w:rPr>
          <w:rFonts w:cs="Arial"/>
          <w:b/>
          <w:sz w:val="28"/>
          <w:szCs w:val="32"/>
        </w:rPr>
        <w:t xml:space="preserve"> – HSLC </w:t>
      </w:r>
      <w:r w:rsidR="00155217" w:rsidRPr="00C71D61">
        <w:rPr>
          <w:rFonts w:cs="Arial"/>
          <w:b/>
          <w:sz w:val="28"/>
          <w:szCs w:val="32"/>
        </w:rPr>
        <w:t xml:space="preserve">Room </w:t>
      </w:r>
      <w:r w:rsidR="00015385">
        <w:rPr>
          <w:rFonts w:cs="Arial"/>
          <w:b/>
          <w:sz w:val="28"/>
          <w:szCs w:val="32"/>
        </w:rPr>
        <w:t>1325</w:t>
      </w:r>
    </w:p>
    <w:p w14:paraId="245555C4" w14:textId="77777777" w:rsidR="0098537C" w:rsidRDefault="0098537C" w:rsidP="00467FD2">
      <w:pPr>
        <w:adjustRightInd w:val="0"/>
        <w:jc w:val="center"/>
        <w:rPr>
          <w:rFonts w:cs="Arial"/>
          <w:b/>
          <w:sz w:val="28"/>
          <w:szCs w:val="32"/>
        </w:rPr>
      </w:pPr>
    </w:p>
    <w:p w14:paraId="78C7F8D9" w14:textId="77777777" w:rsidR="003A585F" w:rsidRPr="00D81E46" w:rsidRDefault="00B20565" w:rsidP="004308CA">
      <w:pPr>
        <w:ind w:left="720" w:firstLine="720"/>
        <w:rPr>
          <w:rFonts w:cs="Arial"/>
          <w:sz w:val="24"/>
          <w:szCs w:val="24"/>
        </w:rPr>
      </w:pPr>
      <w:r w:rsidRPr="00D81E46">
        <w:rPr>
          <w:rFonts w:cs="Arial"/>
          <w:sz w:val="24"/>
          <w:szCs w:val="24"/>
        </w:rPr>
        <w:t>7</w:t>
      </w:r>
      <w:r w:rsidR="003A585F" w:rsidRPr="00D81E46">
        <w:rPr>
          <w:rFonts w:cs="Arial"/>
          <w:sz w:val="24"/>
          <w:szCs w:val="24"/>
        </w:rPr>
        <w:t>:</w:t>
      </w:r>
      <w:r w:rsidR="00EA0770" w:rsidRPr="00D81E46">
        <w:rPr>
          <w:rFonts w:cs="Arial"/>
          <w:sz w:val="24"/>
          <w:szCs w:val="24"/>
        </w:rPr>
        <w:t>30</w:t>
      </w:r>
      <w:r w:rsidR="002A6116" w:rsidRPr="00D81E46">
        <w:rPr>
          <w:rFonts w:cs="Arial"/>
          <w:sz w:val="24"/>
          <w:szCs w:val="24"/>
        </w:rPr>
        <w:t xml:space="preserve"> </w:t>
      </w:r>
      <w:r w:rsidR="003A585F" w:rsidRPr="00D81E46">
        <w:rPr>
          <w:rFonts w:cs="Arial"/>
          <w:sz w:val="24"/>
          <w:szCs w:val="24"/>
        </w:rPr>
        <w:t>-</w:t>
      </w:r>
      <w:r w:rsidR="002A6116" w:rsidRPr="00D81E46">
        <w:rPr>
          <w:rFonts w:cs="Arial"/>
          <w:sz w:val="24"/>
          <w:szCs w:val="24"/>
        </w:rPr>
        <w:t xml:space="preserve"> </w:t>
      </w:r>
      <w:r w:rsidR="00107609" w:rsidRPr="00D81E46">
        <w:rPr>
          <w:rFonts w:cs="Arial"/>
          <w:sz w:val="24"/>
          <w:szCs w:val="24"/>
        </w:rPr>
        <w:t>9:00</w:t>
      </w:r>
      <w:r w:rsidR="003A585F" w:rsidRPr="00D81E46">
        <w:rPr>
          <w:rFonts w:cs="Arial"/>
          <w:sz w:val="24"/>
          <w:szCs w:val="24"/>
        </w:rPr>
        <w:tab/>
      </w:r>
      <w:r w:rsidR="003A585F" w:rsidRPr="00D81E46">
        <w:rPr>
          <w:rFonts w:cs="Arial"/>
          <w:sz w:val="24"/>
          <w:szCs w:val="24"/>
        </w:rPr>
        <w:tab/>
        <w:t>Registration</w:t>
      </w:r>
      <w:r w:rsidR="00E716EF" w:rsidRPr="00D81E46">
        <w:rPr>
          <w:rFonts w:cs="Arial"/>
          <w:sz w:val="24"/>
          <w:szCs w:val="24"/>
        </w:rPr>
        <w:t xml:space="preserve"> </w:t>
      </w:r>
      <w:r w:rsidR="00AF5412" w:rsidRPr="00D81E46">
        <w:rPr>
          <w:rFonts w:cs="Arial"/>
          <w:sz w:val="24"/>
          <w:szCs w:val="24"/>
        </w:rPr>
        <w:t>&amp;</w:t>
      </w:r>
      <w:r w:rsidR="00E716EF" w:rsidRPr="00D81E46">
        <w:rPr>
          <w:rFonts w:cs="Arial"/>
          <w:sz w:val="24"/>
          <w:szCs w:val="24"/>
        </w:rPr>
        <w:t xml:space="preserve"> Breakfast</w:t>
      </w:r>
    </w:p>
    <w:p w14:paraId="2AA282F6" w14:textId="77777777" w:rsidR="00F13E3F" w:rsidRPr="00D81E46" w:rsidRDefault="00B20565" w:rsidP="004308CA">
      <w:pPr>
        <w:ind w:left="720" w:firstLine="720"/>
        <w:rPr>
          <w:rFonts w:cs="Arial"/>
          <w:sz w:val="24"/>
          <w:szCs w:val="24"/>
        </w:rPr>
      </w:pPr>
      <w:r w:rsidRPr="00D81E46">
        <w:rPr>
          <w:rFonts w:cs="Arial"/>
          <w:sz w:val="24"/>
          <w:szCs w:val="24"/>
        </w:rPr>
        <w:t>8</w:t>
      </w:r>
      <w:r w:rsidR="00107609" w:rsidRPr="00D81E46">
        <w:rPr>
          <w:rFonts w:cs="Arial"/>
          <w:sz w:val="24"/>
          <w:szCs w:val="24"/>
        </w:rPr>
        <w:t>:00</w:t>
      </w:r>
      <w:r w:rsidR="002A6116" w:rsidRPr="00D81E46">
        <w:rPr>
          <w:rFonts w:cs="Arial"/>
          <w:sz w:val="24"/>
          <w:szCs w:val="24"/>
        </w:rPr>
        <w:t xml:space="preserve"> </w:t>
      </w:r>
      <w:r w:rsidR="003A585F" w:rsidRPr="00D81E46">
        <w:rPr>
          <w:rFonts w:cs="Arial"/>
          <w:sz w:val="24"/>
          <w:szCs w:val="24"/>
        </w:rPr>
        <w:t>-</w:t>
      </w:r>
      <w:r w:rsidR="002A6116" w:rsidRPr="00D81E46">
        <w:rPr>
          <w:rFonts w:cs="Arial"/>
          <w:sz w:val="24"/>
          <w:szCs w:val="24"/>
        </w:rPr>
        <w:t xml:space="preserve"> </w:t>
      </w:r>
      <w:r w:rsidRPr="00D81E46">
        <w:rPr>
          <w:rFonts w:cs="Arial"/>
          <w:sz w:val="24"/>
          <w:szCs w:val="24"/>
        </w:rPr>
        <w:t>8</w:t>
      </w:r>
      <w:r w:rsidR="00107609" w:rsidRPr="00D81E46">
        <w:rPr>
          <w:rFonts w:cs="Arial"/>
          <w:sz w:val="24"/>
          <w:szCs w:val="24"/>
        </w:rPr>
        <w:t>:05</w:t>
      </w:r>
      <w:r w:rsidR="003A585F" w:rsidRPr="00D81E46">
        <w:rPr>
          <w:rFonts w:cs="Arial"/>
          <w:sz w:val="24"/>
          <w:szCs w:val="24"/>
        </w:rPr>
        <w:tab/>
      </w:r>
      <w:r w:rsidR="003A585F" w:rsidRPr="00D81E46">
        <w:rPr>
          <w:rFonts w:cs="Arial"/>
          <w:sz w:val="24"/>
          <w:szCs w:val="24"/>
        </w:rPr>
        <w:tab/>
        <w:t>Introduction</w:t>
      </w:r>
      <w:r w:rsidR="00107609" w:rsidRPr="00D81E46">
        <w:rPr>
          <w:rFonts w:cs="Arial"/>
          <w:sz w:val="24"/>
          <w:szCs w:val="24"/>
        </w:rPr>
        <w:t xml:space="preserve"> </w:t>
      </w:r>
      <w:r w:rsidR="00BA2A5F" w:rsidRPr="00D81E46">
        <w:rPr>
          <w:rFonts w:cs="Arial"/>
          <w:sz w:val="24"/>
          <w:szCs w:val="24"/>
        </w:rPr>
        <w:t xml:space="preserve">by </w:t>
      </w:r>
      <w:r w:rsidR="00B729F4" w:rsidRPr="00D81E46">
        <w:rPr>
          <w:rFonts w:cs="Arial"/>
          <w:sz w:val="24"/>
          <w:szCs w:val="24"/>
        </w:rPr>
        <w:t xml:space="preserve">Farah </w:t>
      </w:r>
      <w:proofErr w:type="spellStart"/>
      <w:r w:rsidR="00B729F4" w:rsidRPr="00D81E46">
        <w:rPr>
          <w:rFonts w:cs="Arial"/>
          <w:sz w:val="24"/>
          <w:szCs w:val="24"/>
        </w:rPr>
        <w:t>Kaiksow</w:t>
      </w:r>
      <w:proofErr w:type="spellEnd"/>
      <w:r w:rsidR="00B729F4" w:rsidRPr="00D81E46">
        <w:rPr>
          <w:rFonts w:cs="Arial"/>
          <w:sz w:val="24"/>
          <w:szCs w:val="24"/>
        </w:rPr>
        <w:t>, MD, MPP</w:t>
      </w:r>
    </w:p>
    <w:p w14:paraId="3786E106" w14:textId="77777777" w:rsidR="00B729F4" w:rsidRPr="00D81E46" w:rsidRDefault="00B729F4" w:rsidP="00B729F4">
      <w:pPr>
        <w:rPr>
          <w:rFonts w:ascii="Calibri" w:hAnsi="Calibri"/>
          <w:sz w:val="24"/>
          <w:szCs w:val="24"/>
        </w:rPr>
      </w:pPr>
      <w:r w:rsidRPr="00D81E46">
        <w:rPr>
          <w:rFonts w:cs="Arial"/>
          <w:sz w:val="24"/>
          <w:szCs w:val="24"/>
        </w:rPr>
        <w:tab/>
      </w:r>
      <w:r w:rsidRPr="00D81E46">
        <w:rPr>
          <w:rFonts w:cs="Arial"/>
          <w:sz w:val="24"/>
          <w:szCs w:val="24"/>
        </w:rPr>
        <w:tab/>
      </w:r>
      <w:r w:rsidR="003F4770" w:rsidRPr="00D81E46">
        <w:rPr>
          <w:rFonts w:cs="Arial"/>
          <w:sz w:val="24"/>
          <w:szCs w:val="24"/>
        </w:rPr>
        <w:t>8:05</w:t>
      </w:r>
      <w:r w:rsidR="002A6116" w:rsidRPr="00D81E46">
        <w:rPr>
          <w:rFonts w:cs="Arial"/>
          <w:sz w:val="24"/>
          <w:szCs w:val="24"/>
        </w:rPr>
        <w:t xml:space="preserve"> </w:t>
      </w:r>
      <w:r w:rsidR="003F4770" w:rsidRPr="00D81E46">
        <w:rPr>
          <w:rFonts w:cs="Arial"/>
          <w:sz w:val="24"/>
          <w:szCs w:val="24"/>
        </w:rPr>
        <w:t>-</w:t>
      </w:r>
      <w:r w:rsidR="002A6116" w:rsidRPr="00D81E46">
        <w:rPr>
          <w:rFonts w:cs="Arial"/>
          <w:sz w:val="24"/>
          <w:szCs w:val="24"/>
        </w:rPr>
        <w:t xml:space="preserve"> </w:t>
      </w:r>
      <w:r w:rsidR="003F4770" w:rsidRPr="00D81E46">
        <w:rPr>
          <w:rFonts w:cs="Arial"/>
          <w:sz w:val="24"/>
          <w:szCs w:val="24"/>
        </w:rPr>
        <w:t>8:1</w:t>
      </w:r>
      <w:r w:rsidR="00376BCB" w:rsidRPr="00D81E46">
        <w:rPr>
          <w:rFonts w:cs="Arial"/>
          <w:sz w:val="24"/>
          <w:szCs w:val="24"/>
        </w:rPr>
        <w:t>5</w:t>
      </w:r>
      <w:r w:rsidR="003F4770" w:rsidRPr="00D81E46">
        <w:rPr>
          <w:rFonts w:cs="Arial"/>
          <w:sz w:val="24"/>
          <w:szCs w:val="24"/>
        </w:rPr>
        <w:t xml:space="preserve"> </w:t>
      </w:r>
      <w:r w:rsidR="003F4770" w:rsidRPr="00D81E46">
        <w:rPr>
          <w:rFonts w:cs="Arial"/>
          <w:sz w:val="24"/>
          <w:szCs w:val="24"/>
        </w:rPr>
        <w:tab/>
      </w:r>
      <w:r w:rsidR="003F4770" w:rsidRPr="00D81E46">
        <w:rPr>
          <w:rFonts w:cs="Arial"/>
          <w:sz w:val="24"/>
          <w:szCs w:val="24"/>
        </w:rPr>
        <w:tab/>
      </w:r>
      <w:r w:rsidRPr="00D81E46">
        <w:rPr>
          <w:sz w:val="24"/>
          <w:szCs w:val="24"/>
        </w:rPr>
        <w:t>Elizabeth (Betsy) Trowbridge, MD</w:t>
      </w:r>
      <w:r w:rsidR="0056404F">
        <w:rPr>
          <w:sz w:val="24"/>
          <w:szCs w:val="24"/>
        </w:rPr>
        <w:t>,</w:t>
      </w:r>
      <w:r w:rsidRPr="00D81E46">
        <w:rPr>
          <w:sz w:val="24"/>
          <w:szCs w:val="24"/>
        </w:rPr>
        <w:t xml:space="preserve"> FACP</w:t>
      </w:r>
    </w:p>
    <w:p w14:paraId="4C736BDC" w14:textId="77777777" w:rsidR="00B729F4" w:rsidRPr="00D81E46" w:rsidRDefault="00B729F4" w:rsidP="00B729F4">
      <w:pPr>
        <w:rPr>
          <w:sz w:val="24"/>
          <w:szCs w:val="24"/>
        </w:rPr>
      </w:pPr>
      <w:r w:rsidRPr="00D81E46">
        <w:rPr>
          <w:sz w:val="24"/>
          <w:szCs w:val="24"/>
        </w:rPr>
        <w:tab/>
      </w:r>
      <w:r w:rsidRPr="00D81E46">
        <w:rPr>
          <w:sz w:val="24"/>
          <w:szCs w:val="24"/>
        </w:rPr>
        <w:tab/>
      </w:r>
      <w:r w:rsidRPr="00D81E46">
        <w:rPr>
          <w:sz w:val="24"/>
          <w:szCs w:val="24"/>
        </w:rPr>
        <w:tab/>
      </w:r>
      <w:r w:rsidRPr="00D81E46">
        <w:rPr>
          <w:sz w:val="24"/>
          <w:szCs w:val="24"/>
        </w:rPr>
        <w:tab/>
      </w:r>
      <w:r w:rsidRPr="00D81E46">
        <w:rPr>
          <w:sz w:val="24"/>
          <w:szCs w:val="24"/>
        </w:rPr>
        <w:tab/>
        <w:t>Phillip August and Sarah Neely Herrmann Professor</w:t>
      </w:r>
    </w:p>
    <w:p w14:paraId="02FDB81C" w14:textId="77777777" w:rsidR="00B729F4" w:rsidRPr="00D81E46" w:rsidRDefault="00B729F4" w:rsidP="00B729F4">
      <w:r w:rsidRPr="00D81E46">
        <w:rPr>
          <w:sz w:val="24"/>
          <w:szCs w:val="24"/>
        </w:rPr>
        <w:tab/>
      </w:r>
      <w:r w:rsidRPr="00D81E46">
        <w:rPr>
          <w:sz w:val="24"/>
          <w:szCs w:val="24"/>
        </w:rPr>
        <w:tab/>
      </w:r>
      <w:r w:rsidRPr="00D81E46">
        <w:rPr>
          <w:sz w:val="24"/>
          <w:szCs w:val="24"/>
        </w:rPr>
        <w:tab/>
      </w:r>
      <w:r w:rsidRPr="00D81E46">
        <w:rPr>
          <w:sz w:val="24"/>
          <w:szCs w:val="24"/>
        </w:rPr>
        <w:tab/>
      </w:r>
      <w:r w:rsidRPr="00D81E46">
        <w:rPr>
          <w:sz w:val="24"/>
          <w:szCs w:val="24"/>
        </w:rPr>
        <w:tab/>
        <w:t>Interim Chair, Department of Medicine</w:t>
      </w:r>
    </w:p>
    <w:p w14:paraId="5A8CADD6" w14:textId="77777777" w:rsidR="0085138D" w:rsidRPr="00D70F3D" w:rsidRDefault="0085138D" w:rsidP="00B729F4">
      <w:pPr>
        <w:ind w:left="720" w:firstLine="720"/>
        <w:rPr>
          <w:rFonts w:cs="Arial"/>
          <w:sz w:val="24"/>
          <w:szCs w:val="24"/>
        </w:rPr>
      </w:pPr>
    </w:p>
    <w:p w14:paraId="61F5D644" w14:textId="77777777" w:rsidR="0085138D" w:rsidRPr="00D70F3D" w:rsidRDefault="003F4770" w:rsidP="004308CA">
      <w:pPr>
        <w:ind w:left="720" w:firstLine="720"/>
        <w:rPr>
          <w:rFonts w:cs="Arial"/>
          <w:sz w:val="24"/>
          <w:szCs w:val="24"/>
        </w:rPr>
      </w:pPr>
      <w:r w:rsidRPr="00D70F3D">
        <w:rPr>
          <w:rFonts w:cs="Arial"/>
          <w:sz w:val="24"/>
          <w:szCs w:val="24"/>
        </w:rPr>
        <w:t>8:1</w:t>
      </w:r>
      <w:r w:rsidR="00184642" w:rsidRPr="00D70F3D">
        <w:rPr>
          <w:rFonts w:cs="Arial"/>
          <w:sz w:val="24"/>
          <w:szCs w:val="24"/>
        </w:rPr>
        <w:t>5</w:t>
      </w:r>
      <w:r w:rsidR="002A6116" w:rsidRPr="00D70F3D">
        <w:rPr>
          <w:rFonts w:cs="Arial"/>
          <w:sz w:val="24"/>
          <w:szCs w:val="24"/>
        </w:rPr>
        <w:t xml:space="preserve"> </w:t>
      </w:r>
      <w:r w:rsidRPr="00D70F3D">
        <w:rPr>
          <w:rFonts w:cs="Arial"/>
          <w:sz w:val="24"/>
          <w:szCs w:val="24"/>
        </w:rPr>
        <w:t>-</w:t>
      </w:r>
      <w:r w:rsidR="002A6116" w:rsidRPr="00D70F3D">
        <w:rPr>
          <w:rFonts w:cs="Arial"/>
          <w:sz w:val="24"/>
          <w:szCs w:val="24"/>
        </w:rPr>
        <w:t xml:space="preserve"> </w:t>
      </w:r>
      <w:r w:rsidRPr="00D70F3D">
        <w:rPr>
          <w:rFonts w:cs="Arial"/>
          <w:sz w:val="24"/>
          <w:szCs w:val="24"/>
        </w:rPr>
        <w:t>9</w:t>
      </w:r>
      <w:r w:rsidR="0085138D" w:rsidRPr="00D70F3D">
        <w:rPr>
          <w:rFonts w:cs="Arial"/>
          <w:sz w:val="24"/>
          <w:szCs w:val="24"/>
        </w:rPr>
        <w:t>:</w:t>
      </w:r>
      <w:r w:rsidR="00184642" w:rsidRPr="00D70F3D">
        <w:rPr>
          <w:rFonts w:cs="Arial"/>
          <w:sz w:val="24"/>
          <w:szCs w:val="24"/>
        </w:rPr>
        <w:t>15</w:t>
      </w:r>
      <w:r w:rsidR="0085138D" w:rsidRPr="00D70F3D">
        <w:rPr>
          <w:rFonts w:cs="Arial"/>
          <w:sz w:val="24"/>
          <w:szCs w:val="24"/>
        </w:rPr>
        <w:t xml:space="preserve"> </w:t>
      </w:r>
      <w:r w:rsidR="0085138D" w:rsidRPr="00D70F3D">
        <w:rPr>
          <w:rFonts w:cs="Arial"/>
          <w:sz w:val="24"/>
          <w:szCs w:val="24"/>
        </w:rPr>
        <w:tab/>
      </w:r>
      <w:r w:rsidR="0085138D" w:rsidRPr="00D70F3D">
        <w:rPr>
          <w:rFonts w:cs="Arial"/>
          <w:sz w:val="24"/>
          <w:szCs w:val="24"/>
        </w:rPr>
        <w:tab/>
      </w:r>
      <w:r w:rsidR="0056404F">
        <w:rPr>
          <w:rFonts w:cs="Arial"/>
          <w:sz w:val="24"/>
          <w:szCs w:val="24"/>
        </w:rPr>
        <w:t>DOM Grand Rounds</w:t>
      </w:r>
    </w:p>
    <w:p w14:paraId="2F29D249" w14:textId="77777777" w:rsidR="00B17A72" w:rsidRPr="00EA0770" w:rsidRDefault="00B17A72" w:rsidP="0070168F">
      <w:pPr>
        <w:ind w:left="1440"/>
        <w:rPr>
          <w:rFonts w:cs="Arial"/>
          <w:sz w:val="26"/>
          <w:szCs w:val="26"/>
        </w:rPr>
      </w:pPr>
    </w:p>
    <w:p w14:paraId="7274FD5A" w14:textId="77777777" w:rsidR="004122AB" w:rsidRDefault="0020428D" w:rsidP="0020428D">
      <w:pPr>
        <w:jc w:val="center"/>
        <w:rPr>
          <w:b/>
          <w:bCs/>
          <w:sz w:val="28"/>
          <w:szCs w:val="28"/>
        </w:rPr>
      </w:pPr>
      <w:r w:rsidRPr="0058219C">
        <w:rPr>
          <w:b/>
          <w:color w:val="000000"/>
          <w:sz w:val="28"/>
          <w:szCs w:val="28"/>
        </w:rPr>
        <w:t>“</w:t>
      </w:r>
      <w:r w:rsidR="0058219C" w:rsidRPr="0058219C">
        <w:rPr>
          <w:b/>
          <w:bCs/>
          <w:sz w:val="28"/>
          <w:szCs w:val="28"/>
        </w:rPr>
        <w:t xml:space="preserve">Understanding Health Disparities </w:t>
      </w:r>
      <w:r w:rsidR="004122AB">
        <w:rPr>
          <w:b/>
          <w:bCs/>
          <w:sz w:val="28"/>
          <w:szCs w:val="28"/>
        </w:rPr>
        <w:t>&amp;</w:t>
      </w:r>
      <w:r w:rsidR="0058219C" w:rsidRPr="0058219C">
        <w:rPr>
          <w:b/>
          <w:bCs/>
          <w:sz w:val="28"/>
          <w:szCs w:val="28"/>
        </w:rPr>
        <w:t xml:space="preserve"> Equity </w:t>
      </w:r>
    </w:p>
    <w:p w14:paraId="0D2866CD" w14:textId="77777777" w:rsidR="00015385" w:rsidRPr="0056404F" w:rsidRDefault="0058219C" w:rsidP="0056404F">
      <w:pPr>
        <w:jc w:val="center"/>
        <w:rPr>
          <w:b/>
          <w:bCs/>
          <w:sz w:val="28"/>
          <w:szCs w:val="28"/>
        </w:rPr>
      </w:pPr>
      <w:proofErr w:type="gramStart"/>
      <w:r w:rsidRPr="0058219C">
        <w:rPr>
          <w:b/>
          <w:bCs/>
          <w:sz w:val="28"/>
          <w:szCs w:val="28"/>
        </w:rPr>
        <w:t>through</w:t>
      </w:r>
      <w:proofErr w:type="gramEnd"/>
      <w:r w:rsidRPr="0058219C">
        <w:rPr>
          <w:b/>
          <w:bCs/>
          <w:sz w:val="28"/>
          <w:szCs w:val="28"/>
        </w:rPr>
        <w:t xml:space="preserve"> the lens of Kidney Disease</w:t>
      </w:r>
      <w:r>
        <w:rPr>
          <w:b/>
          <w:bCs/>
          <w:sz w:val="28"/>
          <w:szCs w:val="28"/>
        </w:rPr>
        <w:t>”</w:t>
      </w:r>
    </w:p>
    <w:p w14:paraId="61FC78BF" w14:textId="77777777" w:rsidR="00E43314" w:rsidRPr="0058219C" w:rsidRDefault="00E43314" w:rsidP="00E43314">
      <w:pPr>
        <w:jc w:val="center"/>
        <w:rPr>
          <w:rFonts w:cs="Arial"/>
          <w:b/>
          <w:color w:val="000000"/>
          <w:sz w:val="28"/>
          <w:szCs w:val="28"/>
        </w:rPr>
      </w:pPr>
      <w:r w:rsidRPr="0058219C">
        <w:rPr>
          <w:rFonts w:cs="Arial"/>
          <w:b/>
          <w:color w:val="000000"/>
          <w:sz w:val="28"/>
          <w:szCs w:val="28"/>
        </w:rPr>
        <w:t xml:space="preserve">Neil R. </w:t>
      </w:r>
      <w:proofErr w:type="spellStart"/>
      <w:r w:rsidRPr="0058219C">
        <w:rPr>
          <w:rFonts w:cs="Arial"/>
          <w:b/>
          <w:color w:val="000000"/>
          <w:sz w:val="28"/>
          <w:szCs w:val="28"/>
        </w:rPr>
        <w:t>Powe</w:t>
      </w:r>
      <w:proofErr w:type="spellEnd"/>
      <w:r w:rsidRPr="0058219C">
        <w:rPr>
          <w:rFonts w:cs="Arial"/>
          <w:b/>
          <w:color w:val="000000"/>
          <w:sz w:val="28"/>
          <w:szCs w:val="28"/>
        </w:rPr>
        <w:t>, MD, MPH, MBA</w:t>
      </w:r>
    </w:p>
    <w:p w14:paraId="2DB13305" w14:textId="77777777" w:rsidR="00E43314" w:rsidRPr="0058219C" w:rsidRDefault="00E43314" w:rsidP="00E43314">
      <w:pPr>
        <w:jc w:val="center"/>
        <w:rPr>
          <w:rFonts w:cs="Arial"/>
          <w:color w:val="000000"/>
          <w:sz w:val="24"/>
          <w:szCs w:val="24"/>
        </w:rPr>
      </w:pPr>
      <w:r w:rsidRPr="0058219C">
        <w:rPr>
          <w:rFonts w:cs="Arial"/>
          <w:color w:val="000000"/>
          <w:sz w:val="24"/>
          <w:szCs w:val="24"/>
        </w:rPr>
        <w:t>Chief of Medicine, Zuckerberg San Francisco General Hospital</w:t>
      </w:r>
    </w:p>
    <w:p w14:paraId="01FF156C" w14:textId="77777777" w:rsidR="00E43314" w:rsidRPr="0058219C" w:rsidRDefault="00E43314" w:rsidP="00E43314">
      <w:pPr>
        <w:jc w:val="center"/>
        <w:rPr>
          <w:rFonts w:cs="Arial"/>
          <w:color w:val="000000"/>
          <w:sz w:val="24"/>
          <w:szCs w:val="24"/>
        </w:rPr>
      </w:pPr>
      <w:r w:rsidRPr="0058219C">
        <w:rPr>
          <w:rFonts w:cs="Arial"/>
          <w:color w:val="000000"/>
          <w:sz w:val="24"/>
          <w:szCs w:val="24"/>
        </w:rPr>
        <w:t xml:space="preserve">Constance B. </w:t>
      </w:r>
      <w:proofErr w:type="spellStart"/>
      <w:r w:rsidRPr="0058219C">
        <w:rPr>
          <w:rFonts w:cs="Arial"/>
          <w:color w:val="000000"/>
          <w:sz w:val="24"/>
          <w:szCs w:val="24"/>
        </w:rPr>
        <w:t>Wofsy</w:t>
      </w:r>
      <w:proofErr w:type="spellEnd"/>
      <w:r w:rsidRPr="0058219C">
        <w:rPr>
          <w:rFonts w:cs="Arial"/>
          <w:color w:val="000000"/>
          <w:sz w:val="24"/>
          <w:szCs w:val="24"/>
        </w:rPr>
        <w:t xml:space="preserve"> Distinguished Professor and</w:t>
      </w:r>
    </w:p>
    <w:p w14:paraId="31E5721A" w14:textId="77777777" w:rsidR="00E43314" w:rsidRPr="0058219C" w:rsidRDefault="00E43314" w:rsidP="00E43314">
      <w:pPr>
        <w:jc w:val="center"/>
        <w:rPr>
          <w:rFonts w:cs="Arial"/>
          <w:color w:val="000000"/>
          <w:sz w:val="24"/>
          <w:szCs w:val="24"/>
        </w:rPr>
      </w:pPr>
      <w:r w:rsidRPr="0058219C">
        <w:rPr>
          <w:rFonts w:cs="Arial"/>
          <w:color w:val="000000"/>
          <w:sz w:val="24"/>
          <w:szCs w:val="24"/>
        </w:rPr>
        <w:t>Vice-Chair of Medicine, University of California San Francisco</w:t>
      </w:r>
    </w:p>
    <w:p w14:paraId="4A572D2F" w14:textId="77777777" w:rsidR="00EA0770" w:rsidRDefault="00EA0770" w:rsidP="00EA0770">
      <w:pPr>
        <w:jc w:val="center"/>
        <w:rPr>
          <w:rFonts w:cs="Arial"/>
          <w:b/>
          <w:i/>
          <w:sz w:val="24"/>
          <w:szCs w:val="24"/>
        </w:rPr>
      </w:pPr>
    </w:p>
    <w:p w14:paraId="0D6D3779" w14:textId="77777777" w:rsidR="00CA3424" w:rsidRPr="0058219C" w:rsidRDefault="00CA3424" w:rsidP="00EA0770">
      <w:pPr>
        <w:jc w:val="center"/>
        <w:rPr>
          <w:rFonts w:cs="Arial"/>
          <w:b/>
          <w:i/>
          <w:sz w:val="24"/>
          <w:szCs w:val="24"/>
        </w:rPr>
      </w:pPr>
    </w:p>
    <w:p w14:paraId="31F5D6CE" w14:textId="77777777" w:rsidR="00B20565" w:rsidRDefault="00107609" w:rsidP="004308CA">
      <w:pPr>
        <w:ind w:left="720" w:firstLine="720"/>
        <w:rPr>
          <w:rFonts w:cs="Arial"/>
          <w:sz w:val="24"/>
          <w:szCs w:val="24"/>
        </w:rPr>
      </w:pPr>
      <w:r w:rsidRPr="00D81E46">
        <w:rPr>
          <w:rFonts w:cs="Arial"/>
          <w:sz w:val="24"/>
          <w:szCs w:val="24"/>
        </w:rPr>
        <w:t>9:</w:t>
      </w:r>
      <w:r w:rsidR="00184642" w:rsidRPr="00D81E46">
        <w:rPr>
          <w:rFonts w:cs="Arial"/>
          <w:sz w:val="24"/>
          <w:szCs w:val="24"/>
        </w:rPr>
        <w:t>15</w:t>
      </w:r>
      <w:r w:rsidR="002A6116" w:rsidRPr="00D81E46">
        <w:rPr>
          <w:rFonts w:cs="Arial"/>
          <w:sz w:val="24"/>
          <w:szCs w:val="24"/>
        </w:rPr>
        <w:t xml:space="preserve"> </w:t>
      </w:r>
      <w:r w:rsidR="0055213E" w:rsidRPr="00D81E46">
        <w:rPr>
          <w:rFonts w:cs="Arial"/>
          <w:sz w:val="24"/>
          <w:szCs w:val="24"/>
        </w:rPr>
        <w:t>-</w:t>
      </w:r>
      <w:r w:rsidR="002A6116" w:rsidRPr="00D81E46">
        <w:rPr>
          <w:rFonts w:cs="Arial"/>
          <w:sz w:val="24"/>
          <w:szCs w:val="24"/>
        </w:rPr>
        <w:t xml:space="preserve"> </w:t>
      </w:r>
      <w:r w:rsidRPr="00D81E46">
        <w:rPr>
          <w:rFonts w:cs="Arial"/>
          <w:sz w:val="24"/>
          <w:szCs w:val="24"/>
        </w:rPr>
        <w:t>9</w:t>
      </w:r>
      <w:r w:rsidR="0055213E" w:rsidRPr="00D81E46">
        <w:rPr>
          <w:rFonts w:cs="Arial"/>
          <w:sz w:val="24"/>
          <w:szCs w:val="24"/>
        </w:rPr>
        <w:t>:</w:t>
      </w:r>
      <w:r w:rsidR="00184642" w:rsidRPr="00D81E46">
        <w:rPr>
          <w:rFonts w:cs="Arial"/>
          <w:sz w:val="24"/>
          <w:szCs w:val="24"/>
        </w:rPr>
        <w:t>30</w:t>
      </w:r>
      <w:r w:rsidR="0055213E" w:rsidRPr="00D81E46">
        <w:rPr>
          <w:rFonts w:cs="Arial"/>
          <w:sz w:val="24"/>
          <w:szCs w:val="24"/>
        </w:rPr>
        <w:tab/>
      </w:r>
      <w:r w:rsidRPr="00D81E46">
        <w:rPr>
          <w:rFonts w:cs="Arial"/>
          <w:sz w:val="24"/>
          <w:szCs w:val="24"/>
        </w:rPr>
        <w:tab/>
      </w:r>
      <w:r w:rsidR="00B20565" w:rsidRPr="00D81E46">
        <w:rPr>
          <w:rFonts w:cs="Arial"/>
          <w:sz w:val="24"/>
          <w:szCs w:val="24"/>
        </w:rPr>
        <w:t>BREAK</w:t>
      </w:r>
      <w:r w:rsidR="00EA0770" w:rsidRPr="00D81E46">
        <w:rPr>
          <w:rFonts w:cs="Arial"/>
          <w:sz w:val="24"/>
          <w:szCs w:val="24"/>
        </w:rPr>
        <w:t xml:space="preserve"> </w:t>
      </w:r>
      <w:r w:rsidR="00B20565" w:rsidRPr="00D81E46">
        <w:rPr>
          <w:rFonts w:cs="Arial"/>
          <w:sz w:val="24"/>
          <w:szCs w:val="24"/>
        </w:rPr>
        <w:t>-</w:t>
      </w:r>
      <w:r w:rsidR="00EA0770" w:rsidRPr="00D81E46">
        <w:rPr>
          <w:rFonts w:cs="Arial"/>
          <w:sz w:val="24"/>
          <w:szCs w:val="24"/>
        </w:rPr>
        <w:t xml:space="preserve"> </w:t>
      </w:r>
      <w:r w:rsidR="00B20565" w:rsidRPr="00D81E46">
        <w:rPr>
          <w:rFonts w:cs="Arial"/>
          <w:sz w:val="24"/>
          <w:szCs w:val="24"/>
        </w:rPr>
        <w:t>1</w:t>
      </w:r>
      <w:r w:rsidR="0085138D" w:rsidRPr="00D81E46">
        <w:rPr>
          <w:rFonts w:cs="Arial"/>
          <w:sz w:val="24"/>
          <w:szCs w:val="24"/>
        </w:rPr>
        <w:t>5</w:t>
      </w:r>
      <w:r w:rsidR="00B20565" w:rsidRPr="00D81E46">
        <w:rPr>
          <w:rFonts w:cs="Arial"/>
          <w:sz w:val="24"/>
          <w:szCs w:val="24"/>
        </w:rPr>
        <w:t xml:space="preserve"> minutes</w:t>
      </w:r>
    </w:p>
    <w:p w14:paraId="3F3E5901" w14:textId="77777777" w:rsidR="0056404F" w:rsidRPr="00D81E46" w:rsidRDefault="0056404F" w:rsidP="004308CA">
      <w:pPr>
        <w:ind w:left="720" w:firstLine="720"/>
        <w:rPr>
          <w:rFonts w:cs="Arial"/>
          <w:sz w:val="24"/>
          <w:szCs w:val="24"/>
        </w:rPr>
      </w:pPr>
    </w:p>
    <w:p w14:paraId="55E94FBB" w14:textId="32DA969D" w:rsidR="00BA2A5F" w:rsidRDefault="00B20565" w:rsidP="004308CA">
      <w:pPr>
        <w:ind w:left="720" w:firstLine="720"/>
        <w:rPr>
          <w:rFonts w:cs="Arial"/>
          <w:sz w:val="24"/>
          <w:szCs w:val="24"/>
        </w:rPr>
      </w:pPr>
      <w:r w:rsidRPr="00D81E46">
        <w:rPr>
          <w:rFonts w:cs="Arial"/>
          <w:sz w:val="24"/>
          <w:szCs w:val="24"/>
        </w:rPr>
        <w:t>9:</w:t>
      </w:r>
      <w:r w:rsidR="00184642" w:rsidRPr="00D81E46">
        <w:rPr>
          <w:rFonts w:cs="Arial"/>
          <w:sz w:val="24"/>
          <w:szCs w:val="24"/>
        </w:rPr>
        <w:t>30</w:t>
      </w:r>
      <w:r w:rsidR="002A6116" w:rsidRPr="00D81E46">
        <w:rPr>
          <w:rFonts w:cs="Arial"/>
          <w:sz w:val="24"/>
          <w:szCs w:val="24"/>
        </w:rPr>
        <w:t xml:space="preserve"> </w:t>
      </w:r>
      <w:r w:rsidR="0056404F">
        <w:rPr>
          <w:rFonts w:cs="Arial"/>
          <w:sz w:val="24"/>
          <w:szCs w:val="24"/>
        </w:rPr>
        <w:t>-</w:t>
      </w:r>
      <w:r w:rsidR="002A6116" w:rsidRPr="00D81E46">
        <w:rPr>
          <w:rFonts w:cs="Arial"/>
          <w:sz w:val="24"/>
          <w:szCs w:val="24"/>
        </w:rPr>
        <w:t xml:space="preserve"> </w:t>
      </w:r>
      <w:r w:rsidR="00015385" w:rsidRPr="00D81E46">
        <w:rPr>
          <w:rFonts w:cs="Arial"/>
          <w:sz w:val="24"/>
          <w:szCs w:val="24"/>
        </w:rPr>
        <w:t>11:</w:t>
      </w:r>
      <w:r w:rsidR="00263B01" w:rsidRPr="00D81E46">
        <w:rPr>
          <w:rFonts w:cs="Arial"/>
          <w:sz w:val="24"/>
          <w:szCs w:val="24"/>
        </w:rPr>
        <w:t>30</w:t>
      </w:r>
      <w:r w:rsidRPr="00D81E46">
        <w:rPr>
          <w:rFonts w:cs="Arial"/>
          <w:sz w:val="24"/>
          <w:szCs w:val="24"/>
        </w:rPr>
        <w:tab/>
      </w:r>
      <w:r w:rsidR="00263B01" w:rsidRPr="00D81E46">
        <w:rPr>
          <w:rFonts w:cs="Arial"/>
          <w:sz w:val="24"/>
          <w:szCs w:val="24"/>
        </w:rPr>
        <w:tab/>
      </w:r>
      <w:r w:rsidR="004308CA" w:rsidRPr="00D81E46">
        <w:rPr>
          <w:rFonts w:cs="Arial"/>
          <w:sz w:val="24"/>
          <w:szCs w:val="24"/>
        </w:rPr>
        <w:t>Oral Presentations Session</w:t>
      </w:r>
      <w:r w:rsidR="00E43314">
        <w:rPr>
          <w:rFonts w:cs="Arial"/>
          <w:sz w:val="24"/>
          <w:szCs w:val="24"/>
        </w:rPr>
        <w:t xml:space="preserve"> 1 (</w:t>
      </w:r>
      <w:r w:rsidR="001F22E6">
        <w:rPr>
          <w:rFonts w:cs="Arial"/>
          <w:sz w:val="24"/>
          <w:szCs w:val="24"/>
        </w:rPr>
        <w:t>8</w:t>
      </w:r>
      <w:r w:rsidR="0056404F">
        <w:rPr>
          <w:rFonts w:cs="Arial"/>
          <w:sz w:val="24"/>
          <w:szCs w:val="24"/>
        </w:rPr>
        <w:t xml:space="preserve"> - </w:t>
      </w:r>
      <w:r w:rsidR="00E43314">
        <w:rPr>
          <w:rFonts w:cs="Arial"/>
          <w:sz w:val="24"/>
          <w:szCs w:val="24"/>
        </w:rPr>
        <w:t>15 minute talks)</w:t>
      </w:r>
    </w:p>
    <w:p w14:paraId="06D0CF38" w14:textId="593933E5" w:rsidR="00EF74E3" w:rsidRDefault="00EF74E3" w:rsidP="004308CA">
      <w:pPr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Moderators: Alexey </w:t>
      </w:r>
      <w:proofErr w:type="spellStart"/>
      <w:r>
        <w:rPr>
          <w:rFonts w:cs="Arial"/>
          <w:sz w:val="24"/>
          <w:szCs w:val="24"/>
        </w:rPr>
        <w:t>Glukhov</w:t>
      </w:r>
      <w:proofErr w:type="spellEnd"/>
      <w:r>
        <w:rPr>
          <w:rFonts w:cs="Arial"/>
          <w:sz w:val="24"/>
          <w:szCs w:val="24"/>
        </w:rPr>
        <w:t>, PhD and Sara Panzer, MD</w:t>
      </w:r>
    </w:p>
    <w:p w14:paraId="72A4A700" w14:textId="77777777" w:rsidR="003C6084" w:rsidRDefault="003C6084" w:rsidP="004308CA">
      <w:pPr>
        <w:ind w:left="720" w:firstLine="720"/>
        <w:rPr>
          <w:rFonts w:cs="Arial"/>
          <w:sz w:val="24"/>
          <w:szCs w:val="24"/>
        </w:rPr>
      </w:pPr>
    </w:p>
    <w:p w14:paraId="31A7A4AF" w14:textId="01AC8E36" w:rsidR="003C6084" w:rsidRPr="00585A8E" w:rsidRDefault="007C3F69" w:rsidP="00CA3424">
      <w:pPr>
        <w:ind w:left="144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#1 </w:t>
      </w:r>
      <w:r w:rsidR="003C6084" w:rsidRPr="0050386D">
        <w:rPr>
          <w:rFonts w:cs="Arial"/>
          <w:b/>
          <w:bCs/>
          <w:color w:val="000000"/>
        </w:rPr>
        <w:t>Sarah</w:t>
      </w:r>
      <w:r w:rsidR="003C6084" w:rsidRPr="00585A8E">
        <w:rPr>
          <w:rFonts w:cs="Arial"/>
          <w:b/>
          <w:bCs/>
          <w:color w:val="000000"/>
        </w:rPr>
        <w:t xml:space="preserve"> </w:t>
      </w:r>
      <w:r w:rsidR="003C6084" w:rsidRPr="0050386D">
        <w:rPr>
          <w:rFonts w:cs="Arial"/>
          <w:b/>
          <w:bCs/>
          <w:color w:val="000000"/>
        </w:rPr>
        <w:t>Panzer</w:t>
      </w:r>
      <w:r w:rsidR="003C6084" w:rsidRPr="00585A8E">
        <w:rPr>
          <w:rFonts w:cs="Arial"/>
          <w:b/>
          <w:bCs/>
          <w:color w:val="000000"/>
        </w:rPr>
        <w:t xml:space="preserve">, </w:t>
      </w:r>
      <w:r w:rsidR="003C6084" w:rsidRPr="0050386D">
        <w:rPr>
          <w:rFonts w:cs="Arial"/>
          <w:b/>
          <w:bCs/>
          <w:color w:val="000000"/>
        </w:rPr>
        <w:t>MD</w:t>
      </w:r>
    </w:p>
    <w:p w14:paraId="0765A6D1" w14:textId="77777777" w:rsidR="003C6084" w:rsidRPr="001A4EAD" w:rsidRDefault="003C6084" w:rsidP="00CA3424">
      <w:pPr>
        <w:ind w:left="144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“</w:t>
      </w:r>
      <w:r w:rsidRPr="0050386D">
        <w:rPr>
          <w:rFonts w:cs="Arial"/>
          <w:bCs/>
          <w:color w:val="000000"/>
        </w:rPr>
        <w:t>Differential expression of B cell activating factor in experimental models of acute and chronic active antibody-mediated rejection</w:t>
      </w:r>
      <w:r w:rsidR="0056404F">
        <w:rPr>
          <w:rFonts w:cs="Arial"/>
          <w:bCs/>
          <w:color w:val="000000"/>
        </w:rPr>
        <w:t>“</w:t>
      </w:r>
    </w:p>
    <w:p w14:paraId="61BD6036" w14:textId="77777777" w:rsidR="003C6084" w:rsidRPr="001A4EAD" w:rsidRDefault="003C6084" w:rsidP="00CA3424">
      <w:pPr>
        <w:ind w:left="1440"/>
        <w:rPr>
          <w:rFonts w:cs="Arial"/>
          <w:bCs/>
          <w:color w:val="000000"/>
        </w:rPr>
      </w:pPr>
    </w:p>
    <w:p w14:paraId="3920F1FA" w14:textId="77777777" w:rsidR="003C6084" w:rsidRPr="00585A8E" w:rsidRDefault="003C6084" w:rsidP="00CA3424">
      <w:pPr>
        <w:ind w:left="1440"/>
        <w:rPr>
          <w:rFonts w:cs="Arial"/>
          <w:b/>
          <w:bCs/>
          <w:color w:val="000000"/>
        </w:rPr>
      </w:pPr>
      <w:r w:rsidRPr="00585A8E">
        <w:rPr>
          <w:rFonts w:cs="Arial"/>
          <w:b/>
          <w:bCs/>
          <w:color w:val="000000"/>
        </w:rPr>
        <w:t xml:space="preserve">#2 </w:t>
      </w:r>
      <w:proofErr w:type="spellStart"/>
      <w:r w:rsidRPr="0050386D">
        <w:rPr>
          <w:rFonts w:cs="Arial"/>
          <w:b/>
          <w:bCs/>
          <w:color w:val="000000"/>
        </w:rPr>
        <w:t>Deyang</w:t>
      </w:r>
      <w:proofErr w:type="spellEnd"/>
      <w:r w:rsidR="0056404F">
        <w:rPr>
          <w:rFonts w:cs="Arial"/>
          <w:b/>
          <w:bCs/>
          <w:color w:val="000000"/>
        </w:rPr>
        <w:t xml:space="preserve"> (Charles)</w:t>
      </w:r>
      <w:r w:rsidRPr="00585A8E">
        <w:rPr>
          <w:rFonts w:cs="Arial"/>
          <w:b/>
          <w:bCs/>
          <w:color w:val="000000"/>
        </w:rPr>
        <w:t xml:space="preserve"> </w:t>
      </w:r>
      <w:r w:rsidRPr="0050386D">
        <w:rPr>
          <w:rFonts w:cs="Arial"/>
          <w:b/>
          <w:bCs/>
          <w:color w:val="000000"/>
        </w:rPr>
        <w:t>Yu</w:t>
      </w:r>
      <w:r w:rsidRPr="00585A8E">
        <w:rPr>
          <w:rFonts w:cs="Arial"/>
          <w:b/>
          <w:bCs/>
          <w:color w:val="000000"/>
        </w:rPr>
        <w:t xml:space="preserve">, </w:t>
      </w:r>
      <w:r w:rsidRPr="0050386D">
        <w:rPr>
          <w:rFonts w:cs="Arial"/>
          <w:b/>
          <w:bCs/>
          <w:color w:val="000000"/>
        </w:rPr>
        <w:t>PhD</w:t>
      </w:r>
    </w:p>
    <w:p w14:paraId="3FEFCF0C" w14:textId="77777777" w:rsidR="003C6084" w:rsidRPr="001A4EAD" w:rsidRDefault="003C6084" w:rsidP="00CA3424">
      <w:pPr>
        <w:ind w:left="144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“</w:t>
      </w:r>
      <w:r w:rsidRPr="0050386D">
        <w:rPr>
          <w:rFonts w:cs="Arial"/>
          <w:bCs/>
          <w:color w:val="000000"/>
        </w:rPr>
        <w:t>Dietary isoleucine is a key regulator of metabolic health</w:t>
      </w:r>
      <w:r w:rsidR="0056404F">
        <w:rPr>
          <w:rFonts w:cs="Arial"/>
          <w:bCs/>
          <w:color w:val="000000"/>
        </w:rPr>
        <w:t>”</w:t>
      </w:r>
      <w:r w:rsidRPr="0050386D">
        <w:rPr>
          <w:rFonts w:cs="Arial"/>
          <w:bCs/>
          <w:color w:val="000000"/>
        </w:rPr>
        <w:t xml:space="preserve">   </w:t>
      </w:r>
    </w:p>
    <w:p w14:paraId="6DE6E748" w14:textId="77777777" w:rsidR="003C6084" w:rsidRDefault="003C6084" w:rsidP="00CA3424">
      <w:pPr>
        <w:ind w:left="1440"/>
        <w:rPr>
          <w:rFonts w:cs="Arial"/>
          <w:bCs/>
          <w:color w:val="000000"/>
        </w:rPr>
      </w:pPr>
    </w:p>
    <w:p w14:paraId="4E43B2E3" w14:textId="77777777" w:rsidR="003C6084" w:rsidRPr="00585A8E" w:rsidRDefault="003C6084" w:rsidP="00CA3424">
      <w:pPr>
        <w:ind w:left="1440"/>
        <w:rPr>
          <w:rFonts w:cs="Arial"/>
          <w:b/>
          <w:bCs/>
          <w:color w:val="000000"/>
        </w:rPr>
      </w:pPr>
      <w:r w:rsidRPr="00585A8E">
        <w:rPr>
          <w:rFonts w:cs="Arial"/>
          <w:b/>
          <w:bCs/>
          <w:color w:val="000000"/>
        </w:rPr>
        <w:t xml:space="preserve">#3 </w:t>
      </w:r>
      <w:r w:rsidRPr="0050386D">
        <w:rPr>
          <w:rFonts w:cs="Arial"/>
          <w:b/>
          <w:bCs/>
          <w:color w:val="000000"/>
        </w:rPr>
        <w:t>Christie</w:t>
      </w:r>
      <w:r w:rsidRPr="00585A8E">
        <w:rPr>
          <w:rFonts w:cs="Arial"/>
          <w:b/>
          <w:bCs/>
          <w:color w:val="000000"/>
        </w:rPr>
        <w:t xml:space="preserve"> </w:t>
      </w:r>
      <w:r w:rsidRPr="0050386D">
        <w:rPr>
          <w:rFonts w:cs="Arial"/>
          <w:b/>
          <w:bCs/>
          <w:color w:val="000000"/>
        </w:rPr>
        <w:t>Bartels</w:t>
      </w:r>
      <w:r w:rsidRPr="00585A8E">
        <w:rPr>
          <w:rFonts w:cs="Arial"/>
          <w:b/>
          <w:bCs/>
          <w:color w:val="000000"/>
        </w:rPr>
        <w:t xml:space="preserve">, </w:t>
      </w:r>
      <w:r w:rsidRPr="0050386D">
        <w:rPr>
          <w:rFonts w:cs="Arial"/>
          <w:b/>
          <w:bCs/>
          <w:color w:val="000000"/>
        </w:rPr>
        <w:t>MD, MS</w:t>
      </w:r>
    </w:p>
    <w:p w14:paraId="16328084" w14:textId="77777777" w:rsidR="003C6084" w:rsidRPr="001A4EAD" w:rsidRDefault="003C6084" w:rsidP="00CA3424">
      <w:pPr>
        <w:ind w:left="1440"/>
        <w:rPr>
          <w:rFonts w:cs="Arial"/>
          <w:bCs/>
        </w:rPr>
      </w:pPr>
      <w:r>
        <w:rPr>
          <w:rFonts w:cs="Arial"/>
          <w:bCs/>
        </w:rPr>
        <w:t>“</w:t>
      </w:r>
      <w:r w:rsidR="0056404F">
        <w:rPr>
          <w:rFonts w:cs="Arial"/>
          <w:bCs/>
        </w:rPr>
        <w:t>Investigating lupus retention in c</w:t>
      </w:r>
      <w:r w:rsidRPr="0050386D">
        <w:rPr>
          <w:rFonts w:cs="Arial"/>
          <w:bCs/>
        </w:rPr>
        <w:t>are</w:t>
      </w:r>
      <w:r w:rsidRPr="001A4EAD">
        <w:rPr>
          <w:rFonts w:cs="Arial"/>
          <w:bCs/>
        </w:rPr>
        <w:t xml:space="preserve"> t</w:t>
      </w:r>
      <w:r w:rsidR="0056404F">
        <w:rPr>
          <w:rFonts w:cs="Arial"/>
          <w:bCs/>
        </w:rPr>
        <w:t>o i</w:t>
      </w:r>
      <w:r w:rsidRPr="0050386D">
        <w:rPr>
          <w:rFonts w:cs="Arial"/>
          <w:bCs/>
        </w:rPr>
        <w:t xml:space="preserve">nform </w:t>
      </w:r>
      <w:r w:rsidR="0056404F">
        <w:rPr>
          <w:rFonts w:cs="Arial"/>
          <w:bCs/>
        </w:rPr>
        <w:t>interventions for disparities r</w:t>
      </w:r>
      <w:r w:rsidR="00CA3424">
        <w:rPr>
          <w:rFonts w:cs="Arial"/>
          <w:bCs/>
        </w:rPr>
        <w:t>eduction: a</w:t>
      </w:r>
      <w:r w:rsidRPr="0050386D">
        <w:rPr>
          <w:rFonts w:cs="Arial"/>
          <w:bCs/>
        </w:rPr>
        <w:t>n urban cohort study</w:t>
      </w:r>
      <w:r w:rsidR="0056404F">
        <w:rPr>
          <w:rFonts w:cs="Arial"/>
          <w:bCs/>
        </w:rPr>
        <w:t>”</w:t>
      </w:r>
    </w:p>
    <w:p w14:paraId="2A78F776" w14:textId="77777777" w:rsidR="003C6084" w:rsidRPr="001A4EAD" w:rsidRDefault="003C6084" w:rsidP="00CA3424">
      <w:pPr>
        <w:ind w:left="1440"/>
        <w:rPr>
          <w:rFonts w:cs="Arial"/>
          <w:bCs/>
          <w:color w:val="000000"/>
        </w:rPr>
      </w:pPr>
    </w:p>
    <w:p w14:paraId="7DBA237C" w14:textId="77777777" w:rsidR="003C6084" w:rsidRPr="00585A8E" w:rsidRDefault="003C6084" w:rsidP="00CA3424">
      <w:pPr>
        <w:ind w:left="1440"/>
        <w:rPr>
          <w:rFonts w:cs="Arial"/>
          <w:b/>
          <w:bCs/>
          <w:color w:val="000000"/>
        </w:rPr>
      </w:pPr>
      <w:r w:rsidRPr="00585A8E">
        <w:rPr>
          <w:rFonts w:cs="Arial"/>
          <w:b/>
          <w:color w:val="000000"/>
        </w:rPr>
        <w:t xml:space="preserve">#4 </w:t>
      </w:r>
      <w:r w:rsidRPr="0050386D">
        <w:rPr>
          <w:rFonts w:cs="Arial"/>
          <w:b/>
          <w:bCs/>
          <w:color w:val="000000"/>
        </w:rPr>
        <w:t>Alexander</w:t>
      </w:r>
      <w:r w:rsidRPr="00585A8E">
        <w:rPr>
          <w:rFonts w:cs="Arial"/>
          <w:b/>
          <w:bCs/>
          <w:color w:val="000000"/>
        </w:rPr>
        <w:t xml:space="preserve"> </w:t>
      </w:r>
      <w:proofErr w:type="spellStart"/>
      <w:r w:rsidRPr="0050386D">
        <w:rPr>
          <w:rFonts w:cs="Arial"/>
          <w:b/>
          <w:bCs/>
          <w:color w:val="000000"/>
        </w:rPr>
        <w:t>Lepak</w:t>
      </w:r>
      <w:proofErr w:type="spellEnd"/>
      <w:r w:rsidRPr="00585A8E">
        <w:rPr>
          <w:rFonts w:cs="Arial"/>
          <w:b/>
          <w:bCs/>
          <w:color w:val="000000"/>
        </w:rPr>
        <w:t xml:space="preserve">, </w:t>
      </w:r>
      <w:r w:rsidRPr="0050386D">
        <w:rPr>
          <w:rFonts w:cs="Arial"/>
          <w:b/>
          <w:bCs/>
          <w:color w:val="000000"/>
        </w:rPr>
        <w:t>MD</w:t>
      </w:r>
    </w:p>
    <w:p w14:paraId="68F04009" w14:textId="77777777" w:rsidR="003C6084" w:rsidRPr="001A4EAD" w:rsidRDefault="003C6084" w:rsidP="00CA3424">
      <w:pPr>
        <w:ind w:left="144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“</w:t>
      </w:r>
      <w:r w:rsidRPr="0050386D">
        <w:rPr>
          <w:rFonts w:cs="Arial"/>
          <w:bCs/>
          <w:color w:val="000000"/>
        </w:rPr>
        <w:t xml:space="preserve">CTX-M </w:t>
      </w:r>
      <w:r w:rsidR="0056404F">
        <w:rPr>
          <w:rFonts w:cs="Arial"/>
          <w:bCs/>
          <w:color w:val="000000"/>
        </w:rPr>
        <w:t>genotypic r</w:t>
      </w:r>
      <w:r w:rsidRPr="0050386D">
        <w:rPr>
          <w:rFonts w:cs="Arial"/>
          <w:bCs/>
          <w:color w:val="000000"/>
        </w:rPr>
        <w:t xml:space="preserve">esistance in </w:t>
      </w:r>
      <w:r w:rsidR="0056404F">
        <w:rPr>
          <w:rFonts w:cs="Arial"/>
          <w:bCs/>
          <w:color w:val="000000"/>
        </w:rPr>
        <w:t>patients with blood stream i</w:t>
      </w:r>
      <w:r w:rsidRPr="0050386D">
        <w:rPr>
          <w:rFonts w:cs="Arial"/>
          <w:bCs/>
          <w:color w:val="000000"/>
        </w:rPr>
        <w:t xml:space="preserve">nfection </w:t>
      </w:r>
      <w:r w:rsidR="0056404F">
        <w:rPr>
          <w:rFonts w:cs="Arial"/>
          <w:bCs/>
          <w:color w:val="000000"/>
        </w:rPr>
        <w:t xml:space="preserve">with E. coli and </w:t>
      </w:r>
      <w:proofErr w:type="spellStart"/>
      <w:r w:rsidR="0056404F">
        <w:rPr>
          <w:rFonts w:cs="Arial"/>
          <w:bCs/>
          <w:color w:val="000000"/>
        </w:rPr>
        <w:t>Klebsiella</w:t>
      </w:r>
      <w:proofErr w:type="spellEnd"/>
      <w:r w:rsidR="0056404F">
        <w:rPr>
          <w:rFonts w:cs="Arial"/>
          <w:bCs/>
          <w:color w:val="000000"/>
        </w:rPr>
        <w:t xml:space="preserve"> species</w:t>
      </w:r>
      <w:r w:rsidRPr="0050386D">
        <w:rPr>
          <w:rFonts w:cs="Arial"/>
          <w:bCs/>
          <w:color w:val="000000"/>
        </w:rPr>
        <w:t xml:space="preserve"> at UW Health</w:t>
      </w:r>
      <w:r w:rsidR="0056404F">
        <w:rPr>
          <w:rFonts w:cs="Arial"/>
          <w:bCs/>
          <w:color w:val="000000"/>
        </w:rPr>
        <w:t>”</w:t>
      </w:r>
      <w:r w:rsidRPr="0050386D">
        <w:rPr>
          <w:rFonts w:cs="Arial"/>
          <w:bCs/>
          <w:color w:val="000000"/>
        </w:rPr>
        <w:t xml:space="preserve">  </w:t>
      </w:r>
    </w:p>
    <w:p w14:paraId="63D57A00" w14:textId="77777777" w:rsidR="003C6084" w:rsidRDefault="003C6084" w:rsidP="00CA3424">
      <w:pPr>
        <w:ind w:left="1440"/>
        <w:rPr>
          <w:rFonts w:cs="Arial"/>
          <w:color w:val="000000"/>
        </w:rPr>
      </w:pPr>
    </w:p>
    <w:p w14:paraId="0FB63EF3" w14:textId="77777777" w:rsidR="003C6084" w:rsidRPr="00585A8E" w:rsidRDefault="003C6084" w:rsidP="00CA3424">
      <w:pPr>
        <w:ind w:left="1440"/>
        <w:rPr>
          <w:rFonts w:cs="Arial"/>
          <w:b/>
          <w:bCs/>
          <w:color w:val="000000"/>
        </w:rPr>
      </w:pPr>
      <w:r w:rsidRPr="00585A8E">
        <w:rPr>
          <w:rFonts w:cs="Arial"/>
          <w:b/>
          <w:bCs/>
          <w:color w:val="000000"/>
        </w:rPr>
        <w:t xml:space="preserve">#5 </w:t>
      </w:r>
      <w:r w:rsidRPr="0050386D">
        <w:rPr>
          <w:rFonts w:cs="Arial"/>
          <w:b/>
          <w:bCs/>
          <w:color w:val="000000"/>
        </w:rPr>
        <w:t>Miriam</w:t>
      </w:r>
      <w:r w:rsidRPr="00585A8E">
        <w:rPr>
          <w:rFonts w:cs="Arial"/>
          <w:b/>
          <w:bCs/>
          <w:color w:val="000000"/>
        </w:rPr>
        <w:t xml:space="preserve"> </w:t>
      </w:r>
      <w:proofErr w:type="spellStart"/>
      <w:r w:rsidRPr="0050386D">
        <w:rPr>
          <w:rFonts w:cs="Arial"/>
          <w:b/>
          <w:bCs/>
          <w:color w:val="000000"/>
        </w:rPr>
        <w:t>Shelef</w:t>
      </w:r>
      <w:proofErr w:type="spellEnd"/>
      <w:r w:rsidRPr="00585A8E">
        <w:rPr>
          <w:rFonts w:cs="Arial"/>
          <w:b/>
          <w:bCs/>
          <w:color w:val="000000"/>
        </w:rPr>
        <w:t xml:space="preserve">, </w:t>
      </w:r>
      <w:r w:rsidRPr="0050386D">
        <w:rPr>
          <w:rFonts w:cs="Arial"/>
          <w:b/>
          <w:bCs/>
          <w:color w:val="000000"/>
        </w:rPr>
        <w:t>MD</w:t>
      </w:r>
    </w:p>
    <w:p w14:paraId="5D99A7CC" w14:textId="77777777" w:rsidR="003C6084" w:rsidRDefault="003C6084" w:rsidP="00CA3424">
      <w:pPr>
        <w:ind w:left="144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“</w:t>
      </w:r>
      <w:r w:rsidR="0056404F">
        <w:rPr>
          <w:rFonts w:cs="Arial"/>
          <w:bCs/>
          <w:color w:val="000000"/>
        </w:rPr>
        <w:t>Disordered a</w:t>
      </w:r>
      <w:r w:rsidRPr="0050386D">
        <w:rPr>
          <w:rFonts w:cs="Arial"/>
          <w:bCs/>
          <w:color w:val="000000"/>
        </w:rPr>
        <w:t xml:space="preserve">ntigens and </w:t>
      </w:r>
      <w:r w:rsidR="0056404F">
        <w:rPr>
          <w:rFonts w:cs="Arial"/>
          <w:bCs/>
          <w:color w:val="000000"/>
        </w:rPr>
        <w:t>o</w:t>
      </w:r>
      <w:r w:rsidRPr="0050386D">
        <w:rPr>
          <w:rFonts w:cs="Arial"/>
          <w:bCs/>
          <w:color w:val="000000"/>
        </w:rPr>
        <w:t xml:space="preserve">verlap </w:t>
      </w:r>
      <w:r w:rsidR="0056404F">
        <w:rPr>
          <w:rFonts w:cs="Arial"/>
          <w:bCs/>
          <w:color w:val="000000"/>
        </w:rPr>
        <w:t>b</w:t>
      </w:r>
      <w:r w:rsidRPr="0050386D">
        <w:rPr>
          <w:rFonts w:cs="Arial"/>
          <w:bCs/>
          <w:color w:val="000000"/>
        </w:rPr>
        <w:t xml:space="preserve">etween </w:t>
      </w:r>
      <w:r w:rsidR="0056404F">
        <w:rPr>
          <w:rFonts w:cs="Arial"/>
          <w:bCs/>
          <w:color w:val="000000"/>
        </w:rPr>
        <w:t>a</w:t>
      </w:r>
      <w:r w:rsidRPr="0050386D">
        <w:rPr>
          <w:rFonts w:cs="Arial"/>
          <w:bCs/>
          <w:color w:val="000000"/>
        </w:rPr>
        <w:t>nti-</w:t>
      </w:r>
      <w:proofErr w:type="spellStart"/>
      <w:r w:rsidR="0056404F">
        <w:rPr>
          <w:rFonts w:cs="Arial"/>
          <w:bCs/>
          <w:color w:val="000000"/>
        </w:rPr>
        <w:t>c</w:t>
      </w:r>
      <w:r w:rsidRPr="0050386D">
        <w:rPr>
          <w:rFonts w:cs="Arial"/>
          <w:bCs/>
          <w:color w:val="000000"/>
        </w:rPr>
        <w:t>itrullinated</w:t>
      </w:r>
      <w:proofErr w:type="spellEnd"/>
      <w:r w:rsidRPr="0050386D">
        <w:rPr>
          <w:rFonts w:cs="Arial"/>
          <w:bCs/>
          <w:color w:val="000000"/>
        </w:rPr>
        <w:t xml:space="preserve"> </w:t>
      </w:r>
      <w:r w:rsidR="0056404F">
        <w:rPr>
          <w:rFonts w:cs="Arial"/>
          <w:bCs/>
          <w:color w:val="000000"/>
        </w:rPr>
        <w:t>p</w:t>
      </w:r>
      <w:r w:rsidRPr="0050386D">
        <w:rPr>
          <w:rFonts w:cs="Arial"/>
          <w:bCs/>
          <w:color w:val="000000"/>
        </w:rPr>
        <w:t xml:space="preserve">rotein </w:t>
      </w:r>
      <w:r w:rsidR="0056404F">
        <w:rPr>
          <w:rFonts w:cs="Arial"/>
          <w:bCs/>
          <w:color w:val="000000"/>
        </w:rPr>
        <w:t>a</w:t>
      </w:r>
      <w:r w:rsidRPr="0050386D">
        <w:rPr>
          <w:rFonts w:cs="Arial"/>
          <w:bCs/>
          <w:color w:val="000000"/>
        </w:rPr>
        <w:t xml:space="preserve">ntibodies and </w:t>
      </w:r>
      <w:r w:rsidR="0056404F">
        <w:rPr>
          <w:rFonts w:cs="Arial"/>
          <w:bCs/>
          <w:color w:val="000000"/>
        </w:rPr>
        <w:t>r</w:t>
      </w:r>
      <w:r w:rsidRPr="0050386D">
        <w:rPr>
          <w:rFonts w:cs="Arial"/>
          <w:bCs/>
          <w:color w:val="000000"/>
        </w:rPr>
        <w:t xml:space="preserve">heumatoid </w:t>
      </w:r>
      <w:r w:rsidR="0056404F">
        <w:rPr>
          <w:rFonts w:cs="Arial"/>
          <w:bCs/>
          <w:color w:val="000000"/>
        </w:rPr>
        <w:t>f</w:t>
      </w:r>
      <w:r w:rsidRPr="0050386D">
        <w:rPr>
          <w:rFonts w:cs="Arial"/>
          <w:bCs/>
          <w:color w:val="000000"/>
        </w:rPr>
        <w:t xml:space="preserve">actor </w:t>
      </w:r>
      <w:r w:rsidR="0056404F">
        <w:rPr>
          <w:rFonts w:cs="Arial"/>
          <w:bCs/>
          <w:color w:val="000000"/>
        </w:rPr>
        <w:t>u</w:t>
      </w:r>
      <w:r w:rsidRPr="0050386D">
        <w:rPr>
          <w:rFonts w:cs="Arial"/>
          <w:bCs/>
          <w:color w:val="000000"/>
        </w:rPr>
        <w:t xml:space="preserve">nify </w:t>
      </w:r>
      <w:r w:rsidR="0056404F">
        <w:rPr>
          <w:rFonts w:cs="Arial"/>
          <w:bCs/>
          <w:color w:val="000000"/>
        </w:rPr>
        <w:t>a</w:t>
      </w:r>
      <w:r w:rsidRPr="0050386D">
        <w:rPr>
          <w:rFonts w:cs="Arial"/>
          <w:bCs/>
          <w:color w:val="000000"/>
        </w:rPr>
        <w:t>utoant</w:t>
      </w:r>
      <w:r>
        <w:rPr>
          <w:rFonts w:cs="Arial"/>
          <w:bCs/>
          <w:color w:val="000000"/>
        </w:rPr>
        <w:t>ibo</w:t>
      </w:r>
      <w:r w:rsidR="0056404F">
        <w:rPr>
          <w:rFonts w:cs="Arial"/>
          <w:bCs/>
          <w:color w:val="000000"/>
        </w:rPr>
        <w:t>dies in rheumatoid arthritis”</w:t>
      </w:r>
    </w:p>
    <w:p w14:paraId="6AC72DCD" w14:textId="77777777" w:rsidR="003C6084" w:rsidRDefault="003C6084" w:rsidP="00CA3424">
      <w:pPr>
        <w:ind w:left="1440"/>
        <w:rPr>
          <w:rFonts w:cs="Arial"/>
          <w:color w:val="000000"/>
        </w:rPr>
      </w:pPr>
    </w:p>
    <w:p w14:paraId="7634F280" w14:textId="77777777" w:rsidR="003C6084" w:rsidRPr="00585A8E" w:rsidRDefault="003C6084" w:rsidP="00CA3424">
      <w:pPr>
        <w:ind w:left="1440"/>
        <w:rPr>
          <w:rFonts w:cs="Arial"/>
          <w:b/>
          <w:bCs/>
          <w:color w:val="000000"/>
        </w:rPr>
      </w:pPr>
      <w:r w:rsidRPr="00585A8E">
        <w:rPr>
          <w:rFonts w:cs="Arial"/>
          <w:b/>
          <w:bCs/>
          <w:color w:val="000000"/>
        </w:rPr>
        <w:t xml:space="preserve">#6 </w:t>
      </w:r>
      <w:r w:rsidRPr="0050386D">
        <w:rPr>
          <w:rFonts w:cs="Arial"/>
          <w:b/>
          <w:bCs/>
          <w:color w:val="000000"/>
        </w:rPr>
        <w:t>Jeremy</w:t>
      </w:r>
      <w:r w:rsidRPr="00585A8E">
        <w:rPr>
          <w:rFonts w:cs="Arial"/>
          <w:b/>
          <w:bCs/>
          <w:color w:val="000000"/>
        </w:rPr>
        <w:t xml:space="preserve"> </w:t>
      </w:r>
      <w:proofErr w:type="spellStart"/>
      <w:r w:rsidRPr="0050386D">
        <w:rPr>
          <w:rFonts w:cs="Arial"/>
          <w:b/>
          <w:bCs/>
          <w:color w:val="000000"/>
        </w:rPr>
        <w:t>Kratz</w:t>
      </w:r>
      <w:proofErr w:type="spellEnd"/>
      <w:r w:rsidRPr="00585A8E">
        <w:rPr>
          <w:rFonts w:cs="Arial"/>
          <w:b/>
          <w:bCs/>
          <w:color w:val="000000"/>
        </w:rPr>
        <w:t xml:space="preserve">, </w:t>
      </w:r>
      <w:r w:rsidRPr="0050386D">
        <w:rPr>
          <w:rFonts w:cs="Arial"/>
          <w:b/>
          <w:bCs/>
          <w:color w:val="000000"/>
        </w:rPr>
        <w:t>MD</w:t>
      </w:r>
    </w:p>
    <w:p w14:paraId="68482164" w14:textId="77777777" w:rsidR="003C6084" w:rsidRPr="001A4EAD" w:rsidRDefault="003C6084" w:rsidP="00CA3424">
      <w:pPr>
        <w:ind w:left="144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“</w:t>
      </w:r>
      <w:r w:rsidRPr="0050386D">
        <w:rPr>
          <w:rFonts w:cs="Arial"/>
          <w:bCs/>
          <w:color w:val="000000"/>
        </w:rPr>
        <w:t xml:space="preserve">Patient-derived colorectal cancer spheroids for single cell characterization of </w:t>
      </w:r>
      <w:proofErr w:type="spellStart"/>
      <w:r w:rsidRPr="0050386D">
        <w:rPr>
          <w:rFonts w:cs="Arial"/>
          <w:bCs/>
          <w:color w:val="000000"/>
        </w:rPr>
        <w:t>intratumor</w:t>
      </w:r>
      <w:proofErr w:type="spellEnd"/>
      <w:r w:rsidRPr="0050386D">
        <w:rPr>
          <w:rFonts w:cs="Arial"/>
          <w:bCs/>
          <w:color w:val="000000"/>
        </w:rPr>
        <w:t xml:space="preserve"> </w:t>
      </w:r>
      <w:r w:rsidR="0056404F" w:rsidRPr="0050386D">
        <w:rPr>
          <w:rFonts w:cs="Arial"/>
          <w:bCs/>
          <w:color w:val="000000"/>
        </w:rPr>
        <w:t>heterogeneity</w:t>
      </w:r>
      <w:r w:rsidRPr="0050386D">
        <w:rPr>
          <w:rFonts w:cs="Arial"/>
          <w:bCs/>
          <w:color w:val="000000"/>
        </w:rPr>
        <w:t xml:space="preserve"> in response to EGFR inhibition</w:t>
      </w:r>
      <w:r>
        <w:rPr>
          <w:rFonts w:cs="Arial"/>
          <w:bCs/>
          <w:color w:val="000000"/>
        </w:rPr>
        <w:t>”</w:t>
      </w:r>
    </w:p>
    <w:p w14:paraId="3235F423" w14:textId="77777777" w:rsidR="003C6084" w:rsidRPr="00585A8E" w:rsidRDefault="003C6084" w:rsidP="003C6084">
      <w:pPr>
        <w:ind w:left="2160"/>
        <w:rPr>
          <w:rFonts w:cs="Arial"/>
          <w:b/>
          <w:color w:val="000000"/>
        </w:rPr>
      </w:pPr>
    </w:p>
    <w:p w14:paraId="424106A6" w14:textId="77777777" w:rsidR="00CA3424" w:rsidRDefault="00CA3424" w:rsidP="003C6084">
      <w:pPr>
        <w:ind w:left="2160"/>
        <w:rPr>
          <w:rFonts w:cs="Arial"/>
          <w:b/>
          <w:bCs/>
          <w:color w:val="000000"/>
        </w:rPr>
      </w:pPr>
    </w:p>
    <w:p w14:paraId="4D9FC681" w14:textId="77777777" w:rsidR="004225D4" w:rsidRDefault="004225D4" w:rsidP="00CA3424">
      <w:pPr>
        <w:ind w:left="1440"/>
        <w:rPr>
          <w:rFonts w:cs="Arial"/>
          <w:b/>
          <w:bCs/>
          <w:color w:val="000000"/>
        </w:rPr>
      </w:pPr>
    </w:p>
    <w:p w14:paraId="53A8DB68" w14:textId="241B7D39" w:rsidR="003C6084" w:rsidRPr="00585A8E" w:rsidRDefault="003C6084" w:rsidP="00CA3424">
      <w:pPr>
        <w:ind w:left="1440"/>
        <w:rPr>
          <w:rFonts w:cs="Arial"/>
          <w:b/>
          <w:bCs/>
          <w:color w:val="000000"/>
        </w:rPr>
      </w:pPr>
      <w:bookmarkStart w:id="0" w:name="_GoBack"/>
      <w:bookmarkEnd w:id="0"/>
      <w:r w:rsidRPr="00585A8E">
        <w:rPr>
          <w:rFonts w:cs="Arial"/>
          <w:b/>
          <w:bCs/>
          <w:color w:val="000000"/>
        </w:rPr>
        <w:t xml:space="preserve">#7 </w:t>
      </w:r>
      <w:r w:rsidRPr="0050386D">
        <w:rPr>
          <w:rFonts w:cs="Arial"/>
          <w:b/>
          <w:bCs/>
          <w:color w:val="000000"/>
        </w:rPr>
        <w:t>Meghan</w:t>
      </w:r>
      <w:r w:rsidRPr="00585A8E">
        <w:rPr>
          <w:rFonts w:cs="Arial"/>
          <w:b/>
          <w:bCs/>
          <w:color w:val="000000"/>
        </w:rPr>
        <w:t xml:space="preserve"> </w:t>
      </w:r>
      <w:r w:rsidRPr="0050386D">
        <w:rPr>
          <w:rFonts w:cs="Arial"/>
          <w:b/>
          <w:bCs/>
          <w:color w:val="000000"/>
        </w:rPr>
        <w:t>Brennan</w:t>
      </w:r>
      <w:r w:rsidRPr="00585A8E">
        <w:rPr>
          <w:rFonts w:cs="Arial"/>
          <w:b/>
          <w:bCs/>
          <w:color w:val="000000"/>
        </w:rPr>
        <w:t xml:space="preserve">, </w:t>
      </w:r>
      <w:r w:rsidRPr="0050386D">
        <w:rPr>
          <w:rFonts w:cs="Arial"/>
          <w:b/>
          <w:bCs/>
          <w:color w:val="000000"/>
        </w:rPr>
        <w:t>MD, MS</w:t>
      </w:r>
    </w:p>
    <w:p w14:paraId="0FF5FB1A" w14:textId="77777777" w:rsidR="003C6084" w:rsidRPr="001A4EAD" w:rsidRDefault="003C6084" w:rsidP="00CA3424">
      <w:pPr>
        <w:ind w:left="144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“</w:t>
      </w:r>
      <w:r w:rsidRPr="0050386D">
        <w:rPr>
          <w:rFonts w:cs="Arial"/>
          <w:bCs/>
          <w:color w:val="000000"/>
        </w:rPr>
        <w:t>You can’t get there from here: hurdles for integrated PCP-specialist care for rural patients with diabetic</w:t>
      </w:r>
      <w:r w:rsidR="0056404F">
        <w:rPr>
          <w:rFonts w:cs="Arial"/>
          <w:bCs/>
          <w:color w:val="000000"/>
        </w:rPr>
        <w:t xml:space="preserve"> foot ulcers”</w:t>
      </w:r>
    </w:p>
    <w:p w14:paraId="6AAED182" w14:textId="77777777" w:rsidR="003C6084" w:rsidRPr="00585A8E" w:rsidRDefault="003C6084" w:rsidP="00CA3424">
      <w:pPr>
        <w:ind w:left="1440"/>
        <w:rPr>
          <w:rFonts w:cs="Arial"/>
          <w:b/>
          <w:bCs/>
          <w:color w:val="000000"/>
        </w:rPr>
      </w:pPr>
    </w:p>
    <w:p w14:paraId="4FA869DA" w14:textId="77777777" w:rsidR="003C6084" w:rsidRPr="00585A8E" w:rsidRDefault="003C6084" w:rsidP="00CA3424">
      <w:pPr>
        <w:ind w:left="1440"/>
        <w:rPr>
          <w:rFonts w:cs="Arial"/>
          <w:b/>
          <w:bCs/>
          <w:color w:val="000000"/>
        </w:rPr>
      </w:pPr>
      <w:r w:rsidRPr="00585A8E">
        <w:rPr>
          <w:rFonts w:cs="Arial"/>
          <w:b/>
          <w:bCs/>
          <w:color w:val="000000"/>
        </w:rPr>
        <w:t xml:space="preserve">#8 </w:t>
      </w:r>
      <w:r w:rsidR="0056404F">
        <w:rPr>
          <w:rFonts w:cs="Arial"/>
          <w:b/>
          <w:bCs/>
          <w:color w:val="000000"/>
        </w:rPr>
        <w:t>J</w:t>
      </w:r>
      <w:r w:rsidRPr="0050386D">
        <w:rPr>
          <w:rFonts w:cs="Arial"/>
          <w:b/>
          <w:bCs/>
          <w:color w:val="000000"/>
        </w:rPr>
        <w:t>amie</w:t>
      </w:r>
      <w:r w:rsidRPr="00585A8E">
        <w:rPr>
          <w:rFonts w:cs="Arial"/>
          <w:b/>
          <w:bCs/>
          <w:color w:val="000000"/>
        </w:rPr>
        <w:t xml:space="preserve"> </w:t>
      </w:r>
      <w:r w:rsidR="0056404F">
        <w:rPr>
          <w:rFonts w:cs="Arial"/>
          <w:b/>
          <w:bCs/>
          <w:color w:val="000000"/>
        </w:rPr>
        <w:t>L</w:t>
      </w:r>
      <w:r w:rsidRPr="0050386D">
        <w:rPr>
          <w:rFonts w:cs="Arial"/>
          <w:b/>
          <w:bCs/>
          <w:color w:val="000000"/>
        </w:rPr>
        <w:t>arson</w:t>
      </w:r>
      <w:r w:rsidRPr="00585A8E">
        <w:rPr>
          <w:rFonts w:cs="Arial"/>
          <w:b/>
          <w:bCs/>
          <w:color w:val="000000"/>
        </w:rPr>
        <w:t xml:space="preserve">, </w:t>
      </w:r>
      <w:r w:rsidRPr="0050386D">
        <w:rPr>
          <w:rFonts w:cs="Arial"/>
          <w:b/>
          <w:bCs/>
          <w:color w:val="000000"/>
        </w:rPr>
        <w:t>PhD</w:t>
      </w:r>
    </w:p>
    <w:p w14:paraId="0AF1B32E" w14:textId="77777777" w:rsidR="003C6084" w:rsidRPr="001A4EAD" w:rsidRDefault="003C6084" w:rsidP="00CA3424">
      <w:pPr>
        <w:ind w:left="1440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“</w:t>
      </w:r>
      <w:r w:rsidR="0056404F">
        <w:rPr>
          <w:rFonts w:cs="Arial"/>
          <w:bCs/>
          <w:color w:val="000000"/>
        </w:rPr>
        <w:t>Neighborhood disadvantage is a</w:t>
      </w:r>
      <w:r w:rsidRPr="0050386D">
        <w:rPr>
          <w:rFonts w:cs="Arial"/>
          <w:bCs/>
          <w:color w:val="000000"/>
        </w:rPr>
        <w:t>sso</w:t>
      </w:r>
      <w:r w:rsidR="0056404F">
        <w:rPr>
          <w:rFonts w:cs="Arial"/>
          <w:bCs/>
          <w:color w:val="000000"/>
        </w:rPr>
        <w:t xml:space="preserve">ciated with </w:t>
      </w:r>
      <w:proofErr w:type="spellStart"/>
      <w:r w:rsidR="0056404F">
        <w:rPr>
          <w:rFonts w:cs="Arial"/>
          <w:bCs/>
          <w:color w:val="000000"/>
        </w:rPr>
        <w:t>neuropathologically</w:t>
      </w:r>
      <w:proofErr w:type="spellEnd"/>
      <w:r w:rsidR="0056404F">
        <w:rPr>
          <w:rFonts w:cs="Arial"/>
          <w:bCs/>
          <w:color w:val="000000"/>
        </w:rPr>
        <w:t xml:space="preserve"> confirmed Alzheimer’s d</w:t>
      </w:r>
      <w:r w:rsidRPr="0050386D">
        <w:rPr>
          <w:rFonts w:cs="Arial"/>
          <w:bCs/>
          <w:color w:val="000000"/>
        </w:rPr>
        <w:t>isease</w:t>
      </w:r>
      <w:r>
        <w:rPr>
          <w:rFonts w:cs="Arial"/>
          <w:bCs/>
          <w:color w:val="000000"/>
        </w:rPr>
        <w:t>”</w:t>
      </w:r>
      <w:r w:rsidRPr="0050386D">
        <w:rPr>
          <w:rFonts w:cs="Arial"/>
          <w:bCs/>
          <w:color w:val="000000"/>
        </w:rPr>
        <w:t xml:space="preserve">  </w:t>
      </w:r>
    </w:p>
    <w:p w14:paraId="75739D29" w14:textId="77777777" w:rsidR="003C6084" w:rsidRPr="00D81E46" w:rsidRDefault="003C6084" w:rsidP="004308CA">
      <w:pPr>
        <w:ind w:left="720" w:firstLine="720"/>
        <w:rPr>
          <w:rFonts w:cs="Arial"/>
          <w:sz w:val="24"/>
          <w:szCs w:val="24"/>
        </w:rPr>
      </w:pPr>
    </w:p>
    <w:p w14:paraId="6F612999" w14:textId="77777777" w:rsidR="00C10717" w:rsidRPr="00D81E46" w:rsidRDefault="00E65846" w:rsidP="00E43314">
      <w:pPr>
        <w:ind w:firstLine="720"/>
        <w:rPr>
          <w:rFonts w:cs="Arial"/>
          <w:sz w:val="24"/>
          <w:szCs w:val="24"/>
        </w:rPr>
      </w:pPr>
      <w:r w:rsidRPr="00D81E46">
        <w:rPr>
          <w:rFonts w:cs="Arial"/>
          <w:sz w:val="24"/>
          <w:szCs w:val="24"/>
        </w:rPr>
        <w:tab/>
      </w:r>
      <w:r w:rsidR="004308CA" w:rsidRPr="00D81E46">
        <w:rPr>
          <w:rFonts w:cs="Arial"/>
          <w:sz w:val="24"/>
          <w:szCs w:val="24"/>
        </w:rPr>
        <w:tab/>
      </w:r>
      <w:r w:rsidR="00543147" w:rsidRPr="00D81E46">
        <w:rPr>
          <w:rFonts w:cs="Arial"/>
          <w:sz w:val="24"/>
          <w:szCs w:val="24"/>
        </w:rPr>
        <w:tab/>
      </w:r>
      <w:r w:rsidR="00543147" w:rsidRPr="00D81E46">
        <w:rPr>
          <w:rFonts w:cs="Arial"/>
          <w:sz w:val="24"/>
          <w:szCs w:val="24"/>
        </w:rPr>
        <w:tab/>
      </w:r>
    </w:p>
    <w:p w14:paraId="7D85CE96" w14:textId="77777777" w:rsidR="001505C3" w:rsidRPr="0056404F" w:rsidRDefault="00BA2A5F" w:rsidP="004308CA">
      <w:pPr>
        <w:ind w:left="720" w:firstLine="720"/>
        <w:rPr>
          <w:rFonts w:cs="Arial"/>
          <w:color w:val="FF0000"/>
          <w:sz w:val="24"/>
          <w:szCs w:val="24"/>
        </w:rPr>
      </w:pPr>
      <w:r w:rsidRPr="0056404F">
        <w:rPr>
          <w:rFonts w:cs="Arial"/>
          <w:sz w:val="24"/>
          <w:szCs w:val="24"/>
        </w:rPr>
        <w:t>11:</w:t>
      </w:r>
      <w:r w:rsidR="00263B01" w:rsidRPr="0056404F">
        <w:rPr>
          <w:rFonts w:cs="Arial"/>
          <w:sz w:val="24"/>
          <w:szCs w:val="24"/>
        </w:rPr>
        <w:t>30</w:t>
      </w:r>
      <w:r w:rsidRPr="0056404F">
        <w:rPr>
          <w:rFonts w:cs="Arial"/>
          <w:sz w:val="24"/>
          <w:szCs w:val="24"/>
        </w:rPr>
        <w:t xml:space="preserve"> -</w:t>
      </w:r>
      <w:r w:rsidR="00274332" w:rsidRPr="0056404F">
        <w:rPr>
          <w:rFonts w:cs="Arial"/>
          <w:sz w:val="24"/>
          <w:szCs w:val="24"/>
        </w:rPr>
        <w:t xml:space="preserve"> </w:t>
      </w:r>
      <w:r w:rsidRPr="0056404F">
        <w:rPr>
          <w:rFonts w:cs="Arial"/>
          <w:sz w:val="24"/>
          <w:szCs w:val="24"/>
        </w:rPr>
        <w:t>1:</w:t>
      </w:r>
      <w:r w:rsidR="00263B01" w:rsidRPr="0056404F">
        <w:rPr>
          <w:rFonts w:cs="Arial"/>
          <w:sz w:val="24"/>
          <w:szCs w:val="24"/>
        </w:rPr>
        <w:t>0</w:t>
      </w:r>
      <w:r w:rsidR="00BF3A57" w:rsidRPr="0056404F">
        <w:rPr>
          <w:rFonts w:cs="Arial"/>
          <w:sz w:val="24"/>
          <w:szCs w:val="24"/>
        </w:rPr>
        <w:t>0</w:t>
      </w:r>
      <w:r w:rsidRPr="0056404F">
        <w:rPr>
          <w:rFonts w:cs="Arial"/>
          <w:sz w:val="24"/>
          <w:szCs w:val="24"/>
        </w:rPr>
        <w:t xml:space="preserve">   </w:t>
      </w:r>
      <w:r w:rsidR="00551241" w:rsidRPr="0056404F">
        <w:rPr>
          <w:rFonts w:cs="Arial"/>
          <w:sz w:val="24"/>
          <w:szCs w:val="24"/>
        </w:rPr>
        <w:tab/>
      </w:r>
      <w:r w:rsidR="00263B01" w:rsidRPr="0056404F">
        <w:rPr>
          <w:rFonts w:cs="Arial"/>
          <w:sz w:val="24"/>
          <w:szCs w:val="24"/>
        </w:rPr>
        <w:t xml:space="preserve">LUNCH and </w:t>
      </w:r>
      <w:r w:rsidR="00172FB0" w:rsidRPr="0056404F">
        <w:rPr>
          <w:rFonts w:cs="Arial"/>
          <w:sz w:val="24"/>
          <w:szCs w:val="24"/>
        </w:rPr>
        <w:t>P</w:t>
      </w:r>
      <w:r w:rsidR="00263B01" w:rsidRPr="0056404F">
        <w:rPr>
          <w:rFonts w:cs="Arial"/>
          <w:sz w:val="24"/>
          <w:szCs w:val="24"/>
        </w:rPr>
        <w:t>OSTER SESSION</w:t>
      </w:r>
    </w:p>
    <w:p w14:paraId="11534203" w14:textId="77777777" w:rsidR="003C6084" w:rsidRDefault="003C6084" w:rsidP="004308CA">
      <w:pPr>
        <w:ind w:left="720" w:firstLine="720"/>
        <w:rPr>
          <w:rFonts w:cs="Arial"/>
          <w:sz w:val="24"/>
          <w:szCs w:val="24"/>
        </w:rPr>
      </w:pPr>
    </w:p>
    <w:p w14:paraId="421827C2" w14:textId="77777777" w:rsidR="003A585F" w:rsidRPr="00D81E46" w:rsidRDefault="00184642" w:rsidP="004308CA">
      <w:pPr>
        <w:ind w:left="720" w:firstLine="720"/>
        <w:rPr>
          <w:rFonts w:cs="Arial"/>
          <w:sz w:val="24"/>
          <w:szCs w:val="24"/>
        </w:rPr>
      </w:pPr>
      <w:r w:rsidRPr="00D81E46">
        <w:rPr>
          <w:rFonts w:cs="Arial"/>
          <w:sz w:val="24"/>
          <w:szCs w:val="24"/>
        </w:rPr>
        <w:t>1</w:t>
      </w:r>
      <w:r w:rsidR="00263B01" w:rsidRPr="00D81E46">
        <w:rPr>
          <w:rFonts w:cs="Arial"/>
          <w:sz w:val="24"/>
          <w:szCs w:val="24"/>
        </w:rPr>
        <w:t>:00</w:t>
      </w:r>
      <w:r w:rsidR="002A6116" w:rsidRPr="00D81E46">
        <w:rPr>
          <w:rFonts w:cs="Arial"/>
          <w:sz w:val="24"/>
          <w:szCs w:val="24"/>
        </w:rPr>
        <w:t xml:space="preserve"> </w:t>
      </w:r>
      <w:r w:rsidR="00CA3424">
        <w:rPr>
          <w:rFonts w:cs="Arial"/>
          <w:sz w:val="24"/>
          <w:szCs w:val="24"/>
        </w:rPr>
        <w:t>-</w:t>
      </w:r>
      <w:r w:rsidR="002A6116" w:rsidRPr="00D81E46">
        <w:rPr>
          <w:rFonts w:cs="Arial"/>
          <w:sz w:val="24"/>
          <w:szCs w:val="24"/>
        </w:rPr>
        <w:t xml:space="preserve"> </w:t>
      </w:r>
      <w:r w:rsidR="00263B01" w:rsidRPr="00D81E46">
        <w:rPr>
          <w:rFonts w:cs="Arial"/>
          <w:sz w:val="24"/>
          <w:szCs w:val="24"/>
        </w:rPr>
        <w:t>2:00</w:t>
      </w:r>
      <w:r w:rsidR="00826B11" w:rsidRPr="00D81E46">
        <w:rPr>
          <w:rFonts w:cs="Arial"/>
          <w:sz w:val="24"/>
          <w:szCs w:val="24"/>
        </w:rPr>
        <w:tab/>
      </w:r>
      <w:r w:rsidR="00640674" w:rsidRPr="00D81E46">
        <w:rPr>
          <w:rFonts w:cs="Arial"/>
          <w:sz w:val="24"/>
          <w:szCs w:val="24"/>
        </w:rPr>
        <w:tab/>
      </w:r>
      <w:r w:rsidR="003A585F" w:rsidRPr="00D81E46">
        <w:rPr>
          <w:rFonts w:cs="Arial"/>
          <w:sz w:val="24"/>
          <w:szCs w:val="24"/>
        </w:rPr>
        <w:t>Plenary Lecture</w:t>
      </w:r>
    </w:p>
    <w:p w14:paraId="33BA1FEF" w14:textId="77777777" w:rsidR="008B4185" w:rsidRPr="00172FB0" w:rsidRDefault="008B4185" w:rsidP="00E57F12">
      <w:pPr>
        <w:ind w:left="1440"/>
        <w:rPr>
          <w:rFonts w:cs="Arial"/>
        </w:rPr>
      </w:pPr>
    </w:p>
    <w:p w14:paraId="0667E13B" w14:textId="77777777" w:rsidR="00B729F4" w:rsidRDefault="004308CA" w:rsidP="00B729F4">
      <w:pPr>
        <w:jc w:val="center"/>
        <w:rPr>
          <w:rFonts w:cs="Arial"/>
          <w:b/>
          <w:i/>
          <w:iCs/>
          <w:sz w:val="28"/>
          <w:szCs w:val="28"/>
        </w:rPr>
      </w:pPr>
      <w:r w:rsidRPr="00B729F4">
        <w:rPr>
          <w:rStyle w:val="Emphasis"/>
          <w:rFonts w:cs="Arial"/>
          <w:bCs/>
          <w:color w:val="000000"/>
          <w:sz w:val="28"/>
          <w:szCs w:val="28"/>
          <w:lang w:val="en-CA"/>
        </w:rPr>
        <w:t>“</w:t>
      </w:r>
      <w:r w:rsidR="00B729F4" w:rsidRPr="004122AB">
        <w:rPr>
          <w:rFonts w:cs="Arial"/>
          <w:b/>
          <w:iCs/>
          <w:sz w:val="28"/>
          <w:szCs w:val="28"/>
        </w:rPr>
        <w:t>No Colon Left Behind:</w:t>
      </w:r>
    </w:p>
    <w:p w14:paraId="5A3839E5" w14:textId="77777777" w:rsidR="00E43314" w:rsidRPr="00B729F4" w:rsidRDefault="00B729F4" w:rsidP="00CA3424">
      <w:pPr>
        <w:jc w:val="center"/>
        <w:rPr>
          <w:rFonts w:cs="Arial"/>
          <w:b/>
          <w:sz w:val="28"/>
          <w:szCs w:val="28"/>
        </w:rPr>
      </w:pPr>
      <w:r w:rsidRPr="00B729F4">
        <w:rPr>
          <w:rFonts w:cs="Arial"/>
          <w:b/>
          <w:i/>
          <w:iCs/>
          <w:sz w:val="28"/>
          <w:szCs w:val="28"/>
        </w:rPr>
        <w:t xml:space="preserve"> </w:t>
      </w:r>
      <w:r w:rsidR="004122AB">
        <w:rPr>
          <w:rFonts w:cs="Arial"/>
          <w:b/>
          <w:sz w:val="28"/>
          <w:szCs w:val="28"/>
        </w:rPr>
        <w:t>Understanding &amp; Addressing Colorectal Cancer D</w:t>
      </w:r>
      <w:r w:rsidRPr="00B729F4">
        <w:rPr>
          <w:rFonts w:cs="Arial"/>
          <w:b/>
          <w:sz w:val="28"/>
          <w:szCs w:val="28"/>
        </w:rPr>
        <w:t>isparities”</w:t>
      </w:r>
    </w:p>
    <w:p w14:paraId="3A11FF80" w14:textId="77777777" w:rsidR="00E43314" w:rsidRPr="00E43314" w:rsidRDefault="00E43314" w:rsidP="00E43314">
      <w:pPr>
        <w:jc w:val="center"/>
        <w:rPr>
          <w:rFonts w:cs="Arial"/>
          <w:b/>
          <w:sz w:val="28"/>
          <w:szCs w:val="28"/>
        </w:rPr>
      </w:pPr>
      <w:r w:rsidRPr="00E43314">
        <w:rPr>
          <w:rFonts w:cs="Arial"/>
          <w:b/>
          <w:sz w:val="28"/>
          <w:szCs w:val="28"/>
        </w:rPr>
        <w:t xml:space="preserve">Sonia S. </w:t>
      </w:r>
      <w:proofErr w:type="spellStart"/>
      <w:r w:rsidRPr="00E43314">
        <w:rPr>
          <w:rFonts w:cs="Arial"/>
          <w:b/>
          <w:sz w:val="28"/>
          <w:szCs w:val="28"/>
        </w:rPr>
        <w:t>Kupfer</w:t>
      </w:r>
      <w:proofErr w:type="spellEnd"/>
      <w:r w:rsidRPr="00E43314">
        <w:rPr>
          <w:rFonts w:cs="Arial"/>
          <w:b/>
          <w:sz w:val="28"/>
          <w:szCs w:val="28"/>
        </w:rPr>
        <w:t>, MD</w:t>
      </w:r>
    </w:p>
    <w:p w14:paraId="5F83AE42" w14:textId="77777777" w:rsidR="00E43314" w:rsidRPr="00E43314" w:rsidRDefault="00E43314" w:rsidP="00E43314">
      <w:pPr>
        <w:jc w:val="center"/>
        <w:rPr>
          <w:rFonts w:cs="Arial"/>
          <w:sz w:val="24"/>
          <w:szCs w:val="24"/>
        </w:rPr>
      </w:pPr>
      <w:r w:rsidRPr="00E43314">
        <w:rPr>
          <w:rFonts w:cs="Arial"/>
          <w:sz w:val="24"/>
          <w:szCs w:val="24"/>
        </w:rPr>
        <w:t>Associate Professor of Medicine</w:t>
      </w:r>
    </w:p>
    <w:p w14:paraId="59C1153B" w14:textId="77777777" w:rsidR="00E43314" w:rsidRPr="00E43314" w:rsidRDefault="00E43314" w:rsidP="00E43314">
      <w:pPr>
        <w:jc w:val="center"/>
        <w:rPr>
          <w:rFonts w:cs="Arial"/>
          <w:sz w:val="24"/>
          <w:szCs w:val="24"/>
        </w:rPr>
      </w:pPr>
      <w:r w:rsidRPr="00E43314">
        <w:rPr>
          <w:rFonts w:cs="Arial"/>
          <w:sz w:val="24"/>
          <w:szCs w:val="24"/>
        </w:rPr>
        <w:t>Director, Gastrointestinal Cancer Risk and Prevention Clinic</w:t>
      </w:r>
    </w:p>
    <w:p w14:paraId="5F5870EB" w14:textId="77777777" w:rsidR="00E43314" w:rsidRDefault="00E43314" w:rsidP="00E43314">
      <w:pPr>
        <w:jc w:val="center"/>
        <w:rPr>
          <w:rFonts w:cs="Arial"/>
          <w:sz w:val="24"/>
          <w:szCs w:val="24"/>
        </w:rPr>
      </w:pPr>
      <w:r w:rsidRPr="00E43314">
        <w:rPr>
          <w:rFonts w:cs="Arial"/>
          <w:sz w:val="24"/>
          <w:szCs w:val="24"/>
        </w:rPr>
        <w:t>University of Chicago</w:t>
      </w:r>
    </w:p>
    <w:p w14:paraId="5EF0C435" w14:textId="77777777" w:rsidR="00CA3424" w:rsidRPr="00E43314" w:rsidRDefault="00CA3424" w:rsidP="00E43314">
      <w:pPr>
        <w:jc w:val="center"/>
        <w:rPr>
          <w:rFonts w:cs="Arial"/>
          <w:sz w:val="24"/>
          <w:szCs w:val="24"/>
        </w:rPr>
      </w:pPr>
    </w:p>
    <w:p w14:paraId="55A4011D" w14:textId="77777777" w:rsidR="00B729F4" w:rsidRPr="00E43314" w:rsidRDefault="00B729F4" w:rsidP="00B729F4">
      <w:pPr>
        <w:jc w:val="center"/>
        <w:rPr>
          <w:rFonts w:cs="Arial"/>
          <w:b/>
          <w:sz w:val="24"/>
          <w:szCs w:val="24"/>
        </w:rPr>
      </w:pPr>
    </w:p>
    <w:p w14:paraId="0FCBA9E7" w14:textId="3A9EB587" w:rsidR="00BA2A5F" w:rsidRDefault="00263B01" w:rsidP="00551241">
      <w:pPr>
        <w:ind w:left="720" w:firstLine="720"/>
        <w:rPr>
          <w:rFonts w:cs="Arial"/>
          <w:sz w:val="24"/>
          <w:szCs w:val="24"/>
        </w:rPr>
      </w:pPr>
      <w:r w:rsidRPr="00D81E46">
        <w:rPr>
          <w:rFonts w:cs="Arial"/>
          <w:sz w:val="24"/>
          <w:szCs w:val="24"/>
        </w:rPr>
        <w:t>2:00</w:t>
      </w:r>
      <w:r w:rsidR="002A6116" w:rsidRPr="00D81E46">
        <w:rPr>
          <w:rFonts w:cs="Arial"/>
          <w:sz w:val="24"/>
          <w:szCs w:val="24"/>
        </w:rPr>
        <w:t xml:space="preserve"> </w:t>
      </w:r>
      <w:r w:rsidR="00CA3424">
        <w:rPr>
          <w:rFonts w:cs="Arial"/>
          <w:sz w:val="24"/>
          <w:szCs w:val="24"/>
        </w:rPr>
        <w:t>-</w:t>
      </w:r>
      <w:r w:rsidR="002A6116" w:rsidRPr="00D81E46">
        <w:rPr>
          <w:rFonts w:cs="Arial"/>
          <w:sz w:val="24"/>
          <w:szCs w:val="24"/>
        </w:rPr>
        <w:t xml:space="preserve"> </w:t>
      </w:r>
      <w:r w:rsidRPr="00D81E46">
        <w:rPr>
          <w:rFonts w:cs="Arial"/>
          <w:sz w:val="24"/>
          <w:szCs w:val="24"/>
        </w:rPr>
        <w:t>3:00</w:t>
      </w:r>
      <w:r w:rsidR="003A585F" w:rsidRPr="00D81E46">
        <w:rPr>
          <w:rFonts w:cs="Arial"/>
          <w:sz w:val="24"/>
          <w:szCs w:val="24"/>
        </w:rPr>
        <w:tab/>
      </w:r>
      <w:r w:rsidR="003A585F" w:rsidRPr="00D81E46">
        <w:rPr>
          <w:rFonts w:cs="Arial"/>
          <w:sz w:val="24"/>
          <w:szCs w:val="24"/>
        </w:rPr>
        <w:tab/>
        <w:t xml:space="preserve">Oral </w:t>
      </w:r>
      <w:r w:rsidR="001E1DC9" w:rsidRPr="00D81E46">
        <w:rPr>
          <w:rFonts w:cs="Arial"/>
          <w:sz w:val="24"/>
          <w:szCs w:val="24"/>
        </w:rPr>
        <w:t xml:space="preserve">Presentations </w:t>
      </w:r>
      <w:r w:rsidR="009D6144" w:rsidRPr="00D81E46">
        <w:rPr>
          <w:rFonts w:cs="Arial"/>
          <w:sz w:val="24"/>
          <w:szCs w:val="24"/>
        </w:rPr>
        <w:t xml:space="preserve">Session </w:t>
      </w:r>
      <w:r w:rsidR="001E1DC9" w:rsidRPr="00D81E46">
        <w:rPr>
          <w:rFonts w:cs="Arial"/>
          <w:sz w:val="24"/>
          <w:szCs w:val="24"/>
        </w:rPr>
        <w:t>2</w:t>
      </w:r>
      <w:r w:rsidR="00F72E5E" w:rsidRPr="00D81E46">
        <w:rPr>
          <w:rFonts w:cs="Arial"/>
          <w:sz w:val="24"/>
          <w:szCs w:val="24"/>
        </w:rPr>
        <w:t xml:space="preserve"> </w:t>
      </w:r>
      <w:r w:rsidR="00551241" w:rsidRPr="00D81E46">
        <w:rPr>
          <w:rFonts w:cs="Arial"/>
          <w:sz w:val="24"/>
          <w:szCs w:val="24"/>
        </w:rPr>
        <w:t>(</w:t>
      </w:r>
      <w:r w:rsidR="00015385" w:rsidRPr="00D81E46">
        <w:rPr>
          <w:rFonts w:cs="Arial"/>
          <w:sz w:val="24"/>
          <w:szCs w:val="24"/>
        </w:rPr>
        <w:t>4</w:t>
      </w:r>
      <w:r w:rsidR="00CA3424">
        <w:rPr>
          <w:rFonts w:cs="Arial"/>
          <w:sz w:val="24"/>
          <w:szCs w:val="24"/>
        </w:rPr>
        <w:t xml:space="preserve"> </w:t>
      </w:r>
      <w:r w:rsidR="00551241" w:rsidRPr="00D81E46">
        <w:rPr>
          <w:rFonts w:cs="Arial"/>
          <w:sz w:val="24"/>
          <w:szCs w:val="24"/>
        </w:rPr>
        <w:t>-</w:t>
      </w:r>
      <w:r w:rsidR="00CA3424">
        <w:rPr>
          <w:rFonts w:cs="Arial"/>
          <w:sz w:val="24"/>
          <w:szCs w:val="24"/>
        </w:rPr>
        <w:t xml:space="preserve"> </w:t>
      </w:r>
      <w:r w:rsidR="00551241" w:rsidRPr="00D81E46">
        <w:rPr>
          <w:rFonts w:cs="Arial"/>
          <w:sz w:val="24"/>
          <w:szCs w:val="24"/>
        </w:rPr>
        <w:t>15 minute talks)</w:t>
      </w:r>
    </w:p>
    <w:p w14:paraId="75A6BD9A" w14:textId="6294FCA6" w:rsidR="00EF74E3" w:rsidRDefault="00EF74E3" w:rsidP="00551241">
      <w:pPr>
        <w:ind w:left="720"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Moderators: Farah </w:t>
      </w:r>
      <w:proofErr w:type="spellStart"/>
      <w:r>
        <w:rPr>
          <w:rFonts w:cs="Arial"/>
          <w:sz w:val="24"/>
          <w:szCs w:val="24"/>
        </w:rPr>
        <w:t>Kaiksow</w:t>
      </w:r>
      <w:proofErr w:type="spellEnd"/>
      <w:r>
        <w:rPr>
          <w:rFonts w:cs="Arial"/>
          <w:sz w:val="24"/>
          <w:szCs w:val="24"/>
        </w:rPr>
        <w:t>, MD and Sara McCoy, MD</w:t>
      </w:r>
    </w:p>
    <w:p w14:paraId="1341B9C5" w14:textId="77777777" w:rsidR="00CA3424" w:rsidRDefault="00CA3424" w:rsidP="00551241">
      <w:pPr>
        <w:ind w:left="720" w:firstLine="720"/>
        <w:rPr>
          <w:rFonts w:cs="Arial"/>
          <w:sz w:val="24"/>
          <w:szCs w:val="24"/>
        </w:rPr>
      </w:pPr>
    </w:p>
    <w:p w14:paraId="5B806C8B" w14:textId="77777777" w:rsidR="003C6084" w:rsidRPr="00585A8E" w:rsidRDefault="003C6084" w:rsidP="00CA3424">
      <w:pPr>
        <w:ind w:left="1440" w:right="54"/>
        <w:rPr>
          <w:rFonts w:cs="Arial"/>
          <w:b/>
          <w:bCs/>
          <w:color w:val="000000"/>
        </w:rPr>
      </w:pPr>
      <w:r w:rsidRPr="00585A8E">
        <w:rPr>
          <w:rFonts w:cs="Arial"/>
          <w:b/>
          <w:bCs/>
          <w:color w:val="000000"/>
        </w:rPr>
        <w:t xml:space="preserve">#9 </w:t>
      </w:r>
      <w:r w:rsidRPr="0050386D">
        <w:rPr>
          <w:rFonts w:cs="Arial"/>
          <w:b/>
          <w:bCs/>
          <w:color w:val="000000"/>
        </w:rPr>
        <w:t>Kristin</w:t>
      </w:r>
      <w:r w:rsidRPr="00585A8E">
        <w:rPr>
          <w:rFonts w:cs="Arial"/>
          <w:b/>
          <w:bCs/>
          <w:color w:val="000000"/>
        </w:rPr>
        <w:t xml:space="preserve"> </w:t>
      </w:r>
      <w:r w:rsidRPr="0050386D">
        <w:rPr>
          <w:rFonts w:cs="Arial"/>
          <w:b/>
          <w:bCs/>
          <w:color w:val="000000"/>
        </w:rPr>
        <w:t>Stevenson</w:t>
      </w:r>
      <w:r w:rsidRPr="00585A8E">
        <w:rPr>
          <w:rFonts w:cs="Arial"/>
          <w:b/>
          <w:bCs/>
          <w:color w:val="000000"/>
        </w:rPr>
        <w:t xml:space="preserve">, </w:t>
      </w:r>
      <w:r w:rsidRPr="0050386D">
        <w:rPr>
          <w:rFonts w:cs="Arial"/>
          <w:b/>
          <w:bCs/>
          <w:color w:val="000000"/>
        </w:rPr>
        <w:t>MD</w:t>
      </w:r>
    </w:p>
    <w:p w14:paraId="68D0F041" w14:textId="77777777" w:rsidR="003C6084" w:rsidRDefault="003C6084" w:rsidP="00CA3424">
      <w:pPr>
        <w:ind w:left="1440" w:right="54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“</w:t>
      </w:r>
      <w:r w:rsidR="00CA3424">
        <w:rPr>
          <w:rFonts w:cs="Arial"/>
          <w:bCs/>
          <w:color w:val="000000"/>
        </w:rPr>
        <w:t>Healthcare disparities in transgender v</w:t>
      </w:r>
      <w:r w:rsidRPr="0050386D">
        <w:rPr>
          <w:rFonts w:cs="Arial"/>
          <w:bCs/>
          <w:color w:val="000000"/>
        </w:rPr>
        <w:t>eterans</w:t>
      </w:r>
      <w:r w:rsidR="00CA3424">
        <w:rPr>
          <w:rFonts w:cs="Arial"/>
          <w:bCs/>
          <w:color w:val="000000"/>
        </w:rPr>
        <w:t>”</w:t>
      </w:r>
    </w:p>
    <w:p w14:paraId="329DCCB3" w14:textId="77777777" w:rsidR="003C6084" w:rsidRDefault="003C6084" w:rsidP="00CA3424">
      <w:pPr>
        <w:ind w:left="1440" w:right="54"/>
        <w:rPr>
          <w:rFonts w:cs="Arial"/>
          <w:bCs/>
          <w:color w:val="000000"/>
        </w:rPr>
      </w:pPr>
    </w:p>
    <w:p w14:paraId="6AC2B5C2" w14:textId="77777777" w:rsidR="003C6084" w:rsidRPr="00585A8E" w:rsidRDefault="003C6084" w:rsidP="00CA3424">
      <w:pPr>
        <w:ind w:left="1440" w:right="54"/>
        <w:rPr>
          <w:rFonts w:cs="Arial"/>
          <w:b/>
          <w:bCs/>
          <w:color w:val="000000"/>
        </w:rPr>
      </w:pPr>
      <w:r w:rsidRPr="00585A8E">
        <w:rPr>
          <w:rFonts w:cs="Arial"/>
          <w:b/>
          <w:bCs/>
          <w:color w:val="000000"/>
        </w:rPr>
        <w:t xml:space="preserve">#10 </w:t>
      </w:r>
      <w:r w:rsidRPr="0050386D">
        <w:rPr>
          <w:rFonts w:cs="Arial"/>
          <w:b/>
          <w:bCs/>
          <w:color w:val="000000"/>
        </w:rPr>
        <w:t>Luigi</w:t>
      </w:r>
      <w:r w:rsidRPr="00585A8E">
        <w:rPr>
          <w:rFonts w:cs="Arial"/>
          <w:b/>
          <w:bCs/>
          <w:color w:val="000000"/>
        </w:rPr>
        <w:t xml:space="preserve"> </w:t>
      </w:r>
      <w:proofErr w:type="spellStart"/>
      <w:r w:rsidRPr="0050386D">
        <w:rPr>
          <w:rFonts w:cs="Arial"/>
          <w:b/>
          <w:bCs/>
          <w:color w:val="000000"/>
        </w:rPr>
        <w:t>Puglielli</w:t>
      </w:r>
      <w:proofErr w:type="spellEnd"/>
      <w:r w:rsidRPr="00585A8E">
        <w:rPr>
          <w:rFonts w:cs="Arial"/>
          <w:b/>
          <w:bCs/>
          <w:color w:val="000000"/>
        </w:rPr>
        <w:t xml:space="preserve">, </w:t>
      </w:r>
      <w:r w:rsidRPr="0050386D">
        <w:rPr>
          <w:rFonts w:cs="Arial"/>
          <w:b/>
          <w:bCs/>
          <w:color w:val="000000"/>
        </w:rPr>
        <w:t>MD, PhD</w:t>
      </w:r>
    </w:p>
    <w:p w14:paraId="4AC3BF4C" w14:textId="77777777" w:rsidR="003C6084" w:rsidRPr="001A4EAD" w:rsidRDefault="003C6084" w:rsidP="00CA3424">
      <w:pPr>
        <w:ind w:left="1440" w:right="54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“</w:t>
      </w:r>
      <w:r w:rsidRPr="0050386D">
        <w:rPr>
          <w:rFonts w:cs="Arial"/>
          <w:bCs/>
          <w:color w:val="000000"/>
        </w:rPr>
        <w:t>Dysregulated acetyl-CoA homeostasis causes metabolic and synaptic abnormalities in neurodevelopment</w:t>
      </w:r>
      <w:r w:rsidR="00CA3424">
        <w:rPr>
          <w:rFonts w:cs="Arial"/>
          <w:bCs/>
          <w:color w:val="000000"/>
        </w:rPr>
        <w:t>”</w:t>
      </w:r>
    </w:p>
    <w:p w14:paraId="528EAF0F" w14:textId="77777777" w:rsidR="003C6084" w:rsidRPr="00585A8E" w:rsidRDefault="003C6084" w:rsidP="00CA3424">
      <w:pPr>
        <w:ind w:left="1440" w:right="54"/>
        <w:rPr>
          <w:rFonts w:cs="Arial"/>
          <w:b/>
          <w:bCs/>
          <w:color w:val="000000"/>
        </w:rPr>
      </w:pPr>
    </w:p>
    <w:p w14:paraId="46DEB43B" w14:textId="77777777" w:rsidR="003C6084" w:rsidRPr="00585A8E" w:rsidRDefault="003C6084" w:rsidP="00CA3424">
      <w:pPr>
        <w:ind w:left="1440" w:right="54"/>
        <w:rPr>
          <w:rFonts w:cs="Arial"/>
          <w:b/>
          <w:bCs/>
          <w:color w:val="000000"/>
        </w:rPr>
      </w:pPr>
      <w:r w:rsidRPr="00585A8E">
        <w:rPr>
          <w:rFonts w:cs="Arial"/>
          <w:b/>
          <w:bCs/>
          <w:color w:val="000000"/>
        </w:rPr>
        <w:t xml:space="preserve">#11 </w:t>
      </w:r>
      <w:r w:rsidRPr="0050386D">
        <w:rPr>
          <w:rFonts w:cs="Arial"/>
          <w:b/>
          <w:bCs/>
          <w:color w:val="000000"/>
        </w:rPr>
        <w:t>Margarita</w:t>
      </w:r>
      <w:r w:rsidRPr="00585A8E">
        <w:rPr>
          <w:rFonts w:cs="Arial"/>
          <w:b/>
          <w:bCs/>
          <w:color w:val="000000"/>
        </w:rPr>
        <w:t xml:space="preserve"> </w:t>
      </w:r>
      <w:r w:rsidRPr="0050386D">
        <w:rPr>
          <w:rFonts w:cs="Arial"/>
          <w:b/>
          <w:bCs/>
          <w:color w:val="000000"/>
        </w:rPr>
        <w:t>German</w:t>
      </w:r>
      <w:r w:rsidRPr="00585A8E">
        <w:rPr>
          <w:rFonts w:cs="Arial"/>
          <w:b/>
          <w:bCs/>
          <w:color w:val="000000"/>
        </w:rPr>
        <w:t xml:space="preserve">, </w:t>
      </w:r>
      <w:r w:rsidRPr="0050386D">
        <w:rPr>
          <w:rFonts w:cs="Arial"/>
          <w:b/>
          <w:bCs/>
          <w:color w:val="000000"/>
        </w:rPr>
        <w:t>MD</w:t>
      </w:r>
    </w:p>
    <w:p w14:paraId="68B516D8" w14:textId="77777777" w:rsidR="003C6084" w:rsidRPr="001A4EAD" w:rsidRDefault="003C6084" w:rsidP="00CA3424">
      <w:pPr>
        <w:ind w:left="1440" w:right="54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“</w:t>
      </w:r>
      <w:r w:rsidRPr="0050386D">
        <w:rPr>
          <w:rFonts w:cs="Arial"/>
          <w:bCs/>
          <w:color w:val="000000"/>
        </w:rPr>
        <w:t xml:space="preserve">TIPS </w:t>
      </w:r>
      <w:r w:rsidR="00CA3424">
        <w:rPr>
          <w:rFonts w:cs="Arial"/>
          <w:bCs/>
          <w:color w:val="000000"/>
        </w:rPr>
        <w:t>effectively treats refractory hepatic hydrothorax: a multi-center U.S. retrospective s</w:t>
      </w:r>
      <w:r w:rsidRPr="0050386D">
        <w:rPr>
          <w:rFonts w:cs="Arial"/>
          <w:bCs/>
          <w:color w:val="000000"/>
        </w:rPr>
        <w:t>tudy of 1,260 Patients</w:t>
      </w:r>
      <w:r w:rsidR="00CA3424">
        <w:rPr>
          <w:rFonts w:cs="Arial"/>
          <w:bCs/>
          <w:color w:val="000000"/>
        </w:rPr>
        <w:t>”</w:t>
      </w:r>
    </w:p>
    <w:p w14:paraId="063A4D64" w14:textId="77777777" w:rsidR="003C6084" w:rsidRPr="001A4EAD" w:rsidRDefault="003C6084" w:rsidP="00CA3424">
      <w:pPr>
        <w:ind w:left="1440" w:right="54"/>
        <w:rPr>
          <w:rFonts w:cs="Arial"/>
          <w:bCs/>
          <w:color w:val="000000"/>
        </w:rPr>
      </w:pPr>
    </w:p>
    <w:p w14:paraId="05B79E8B" w14:textId="77777777" w:rsidR="003C6084" w:rsidRPr="00585A8E" w:rsidRDefault="003C6084" w:rsidP="00CA3424">
      <w:pPr>
        <w:ind w:left="1440" w:right="54"/>
        <w:rPr>
          <w:rFonts w:cs="Arial"/>
          <w:b/>
          <w:bCs/>
          <w:color w:val="000000"/>
        </w:rPr>
      </w:pPr>
      <w:r w:rsidRPr="00585A8E">
        <w:rPr>
          <w:rFonts w:cs="Arial"/>
          <w:b/>
          <w:bCs/>
          <w:color w:val="000000"/>
        </w:rPr>
        <w:t xml:space="preserve">#12 </w:t>
      </w:r>
      <w:r w:rsidRPr="0050386D">
        <w:rPr>
          <w:rFonts w:cs="Arial"/>
          <w:b/>
          <w:bCs/>
          <w:color w:val="000000"/>
        </w:rPr>
        <w:t>Patrick</w:t>
      </w:r>
      <w:r w:rsidRPr="00585A8E">
        <w:rPr>
          <w:rFonts w:cs="Arial"/>
          <w:b/>
          <w:bCs/>
          <w:color w:val="000000"/>
        </w:rPr>
        <w:t xml:space="preserve"> </w:t>
      </w:r>
      <w:proofErr w:type="spellStart"/>
      <w:r w:rsidRPr="0050386D">
        <w:rPr>
          <w:rFonts w:cs="Arial"/>
          <w:b/>
          <w:bCs/>
          <w:color w:val="000000"/>
        </w:rPr>
        <w:t>Kurecka</w:t>
      </w:r>
      <w:proofErr w:type="spellEnd"/>
      <w:r w:rsidRPr="00585A8E">
        <w:rPr>
          <w:rFonts w:cs="Arial"/>
          <w:b/>
          <w:bCs/>
          <w:color w:val="000000"/>
        </w:rPr>
        <w:t xml:space="preserve">, </w:t>
      </w:r>
      <w:r w:rsidRPr="0050386D">
        <w:rPr>
          <w:rFonts w:cs="Arial"/>
          <w:b/>
          <w:bCs/>
          <w:color w:val="000000"/>
        </w:rPr>
        <w:t>MD</w:t>
      </w:r>
    </w:p>
    <w:p w14:paraId="7049EA39" w14:textId="77777777" w:rsidR="003C6084" w:rsidRDefault="003C6084" w:rsidP="00CA3424">
      <w:pPr>
        <w:ind w:left="1440" w:right="54"/>
      </w:pPr>
      <w:r>
        <w:rPr>
          <w:rFonts w:cs="Arial"/>
          <w:bCs/>
          <w:color w:val="000000"/>
        </w:rPr>
        <w:t>“</w:t>
      </w:r>
      <w:r w:rsidR="00CA3424">
        <w:rPr>
          <w:rFonts w:cs="Arial"/>
          <w:bCs/>
          <w:color w:val="000000"/>
        </w:rPr>
        <w:t>Out of h</w:t>
      </w:r>
      <w:r w:rsidRPr="0050386D">
        <w:rPr>
          <w:rFonts w:cs="Arial"/>
          <w:bCs/>
          <w:color w:val="000000"/>
        </w:rPr>
        <w:t xml:space="preserve">ospital </w:t>
      </w:r>
      <w:r w:rsidR="00CA3424">
        <w:rPr>
          <w:rFonts w:cs="Arial"/>
          <w:bCs/>
          <w:color w:val="000000"/>
        </w:rPr>
        <w:t>c</w:t>
      </w:r>
      <w:r w:rsidRPr="0050386D">
        <w:rPr>
          <w:rFonts w:cs="Arial"/>
          <w:bCs/>
          <w:color w:val="000000"/>
        </w:rPr>
        <w:t xml:space="preserve">ardiac </w:t>
      </w:r>
      <w:r w:rsidR="00CA3424">
        <w:rPr>
          <w:rFonts w:cs="Arial"/>
          <w:bCs/>
          <w:color w:val="000000"/>
        </w:rPr>
        <w:t>a</w:t>
      </w:r>
      <w:r w:rsidRPr="0050386D">
        <w:rPr>
          <w:rFonts w:cs="Arial"/>
          <w:bCs/>
          <w:color w:val="000000"/>
        </w:rPr>
        <w:t xml:space="preserve">rrest: a </w:t>
      </w:r>
      <w:r w:rsidR="00CA3424">
        <w:rPr>
          <w:rFonts w:cs="Arial"/>
          <w:bCs/>
          <w:color w:val="000000"/>
        </w:rPr>
        <w:t>deadly condition that goes undiagnosed too o</w:t>
      </w:r>
      <w:r w:rsidRPr="0050386D">
        <w:rPr>
          <w:rFonts w:cs="Arial"/>
          <w:bCs/>
          <w:color w:val="000000"/>
        </w:rPr>
        <w:t>ften</w:t>
      </w:r>
      <w:r>
        <w:rPr>
          <w:rFonts w:cs="Arial"/>
          <w:bCs/>
          <w:color w:val="000000"/>
        </w:rPr>
        <w:t>”</w:t>
      </w:r>
      <w:r w:rsidRPr="0050386D">
        <w:rPr>
          <w:rFonts w:cs="Arial"/>
          <w:bCs/>
          <w:color w:val="000000"/>
        </w:rPr>
        <w:t xml:space="preserve">             </w:t>
      </w:r>
    </w:p>
    <w:p w14:paraId="5EAB8198" w14:textId="77777777" w:rsidR="003C6084" w:rsidRPr="00D81E46" w:rsidRDefault="003C6084" w:rsidP="00551241">
      <w:pPr>
        <w:ind w:left="720" w:firstLine="720"/>
        <w:rPr>
          <w:rFonts w:cs="Arial"/>
          <w:sz w:val="24"/>
          <w:szCs w:val="24"/>
        </w:rPr>
      </w:pPr>
    </w:p>
    <w:p w14:paraId="13AE2F45" w14:textId="25BC89DC" w:rsidR="007C3F69" w:rsidRDefault="00BA2A5F" w:rsidP="006011B2">
      <w:pPr>
        <w:rPr>
          <w:rFonts w:cs="Arial"/>
          <w:sz w:val="24"/>
          <w:szCs w:val="24"/>
        </w:rPr>
      </w:pPr>
      <w:r w:rsidRPr="00D81E46">
        <w:rPr>
          <w:rFonts w:cs="Arial"/>
          <w:sz w:val="24"/>
          <w:szCs w:val="24"/>
        </w:rPr>
        <w:t xml:space="preserve">                </w:t>
      </w:r>
      <w:r w:rsidR="003C6084">
        <w:rPr>
          <w:rFonts w:cs="Arial"/>
          <w:sz w:val="24"/>
          <w:szCs w:val="24"/>
        </w:rPr>
        <w:tab/>
      </w:r>
      <w:r w:rsidR="00263B01" w:rsidRPr="00D81E46">
        <w:rPr>
          <w:rFonts w:cs="Arial"/>
          <w:sz w:val="24"/>
          <w:szCs w:val="24"/>
        </w:rPr>
        <w:t>3:00</w:t>
      </w:r>
      <w:r w:rsidR="00CA3424">
        <w:rPr>
          <w:rFonts w:cs="Arial"/>
          <w:sz w:val="24"/>
          <w:szCs w:val="24"/>
        </w:rPr>
        <w:t xml:space="preserve"> -</w:t>
      </w:r>
      <w:r w:rsidR="00015385" w:rsidRPr="00D81E46">
        <w:rPr>
          <w:rFonts w:cs="Arial"/>
          <w:sz w:val="24"/>
          <w:szCs w:val="24"/>
        </w:rPr>
        <w:t xml:space="preserve"> </w:t>
      </w:r>
      <w:r w:rsidR="00D318E8" w:rsidRPr="00D81E46">
        <w:rPr>
          <w:rFonts w:cs="Arial"/>
          <w:sz w:val="24"/>
          <w:szCs w:val="24"/>
        </w:rPr>
        <w:t>3:</w:t>
      </w:r>
      <w:r w:rsidR="007C3F69">
        <w:rPr>
          <w:rFonts w:cs="Arial"/>
          <w:sz w:val="24"/>
          <w:szCs w:val="24"/>
        </w:rPr>
        <w:t xml:space="preserve">15  </w:t>
      </w:r>
      <w:r w:rsidR="007C3F69">
        <w:rPr>
          <w:rFonts w:cs="Arial"/>
          <w:sz w:val="24"/>
          <w:szCs w:val="24"/>
        </w:rPr>
        <w:tab/>
      </w:r>
      <w:r w:rsidR="007C3F69">
        <w:rPr>
          <w:rFonts w:cs="Arial"/>
          <w:sz w:val="24"/>
          <w:szCs w:val="24"/>
        </w:rPr>
        <w:tab/>
        <w:t xml:space="preserve">Break – 15 </w:t>
      </w:r>
      <w:proofErr w:type="spellStart"/>
      <w:r w:rsidR="007C3F69">
        <w:rPr>
          <w:rFonts w:cs="Arial"/>
          <w:sz w:val="24"/>
          <w:szCs w:val="24"/>
        </w:rPr>
        <w:t>mins</w:t>
      </w:r>
      <w:proofErr w:type="spellEnd"/>
    </w:p>
    <w:p w14:paraId="0EE04B8D" w14:textId="77777777" w:rsidR="007C3F69" w:rsidRDefault="00BA2A5F" w:rsidP="006011B2">
      <w:pPr>
        <w:rPr>
          <w:rFonts w:cs="Arial"/>
          <w:sz w:val="24"/>
          <w:szCs w:val="24"/>
        </w:rPr>
      </w:pPr>
      <w:r w:rsidRPr="00D81E46">
        <w:rPr>
          <w:rFonts w:cs="Arial"/>
          <w:sz w:val="24"/>
          <w:szCs w:val="24"/>
        </w:rPr>
        <w:t xml:space="preserve"> </w:t>
      </w:r>
      <w:r w:rsidR="00551241" w:rsidRPr="00D81E46">
        <w:rPr>
          <w:rFonts w:cs="Arial"/>
          <w:sz w:val="24"/>
          <w:szCs w:val="24"/>
        </w:rPr>
        <w:tab/>
      </w:r>
    </w:p>
    <w:p w14:paraId="74DCBF52" w14:textId="4DBF27B4" w:rsidR="006011B2" w:rsidRDefault="007C3F69" w:rsidP="006011B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015385" w:rsidRPr="00D81E46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3:15 – 4:00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22712B" w:rsidRPr="00D81E46">
        <w:rPr>
          <w:rFonts w:cs="Arial"/>
          <w:sz w:val="24"/>
          <w:szCs w:val="24"/>
        </w:rPr>
        <w:t>Keynote Speaker</w:t>
      </w:r>
    </w:p>
    <w:p w14:paraId="53A4B5AF" w14:textId="77777777" w:rsidR="005305FE" w:rsidRPr="00D81E46" w:rsidRDefault="005305FE" w:rsidP="006011B2">
      <w:pPr>
        <w:rPr>
          <w:rFonts w:cs="Arial"/>
          <w:sz w:val="24"/>
          <w:szCs w:val="24"/>
        </w:rPr>
      </w:pPr>
    </w:p>
    <w:p w14:paraId="70DACF04" w14:textId="77777777" w:rsidR="005305FE" w:rsidRDefault="002A37DE" w:rsidP="005305FE">
      <w:pPr>
        <w:jc w:val="center"/>
        <w:rPr>
          <w:b/>
          <w:sz w:val="28"/>
          <w:szCs w:val="28"/>
        </w:rPr>
      </w:pPr>
      <w:r w:rsidRPr="005305FE">
        <w:rPr>
          <w:rFonts w:cs="Arial"/>
          <w:b/>
          <w:color w:val="000000"/>
          <w:sz w:val="28"/>
          <w:szCs w:val="28"/>
        </w:rPr>
        <w:t>"</w:t>
      </w:r>
      <w:r w:rsidR="005305FE" w:rsidRPr="005305FE">
        <w:rPr>
          <w:b/>
          <w:sz w:val="28"/>
          <w:szCs w:val="28"/>
        </w:rPr>
        <w:t>Precision Population Health:</w:t>
      </w:r>
      <w:r w:rsidR="005305FE">
        <w:rPr>
          <w:b/>
          <w:sz w:val="28"/>
          <w:szCs w:val="28"/>
        </w:rPr>
        <w:t xml:space="preserve"> </w:t>
      </w:r>
      <w:r w:rsidR="005305FE" w:rsidRPr="005305FE">
        <w:rPr>
          <w:b/>
          <w:sz w:val="28"/>
          <w:szCs w:val="28"/>
        </w:rPr>
        <w:t xml:space="preserve">Local Level Predictive Analytics </w:t>
      </w:r>
    </w:p>
    <w:p w14:paraId="1544C17E" w14:textId="77777777" w:rsidR="005305FE" w:rsidRPr="00CA3424" w:rsidRDefault="005305FE" w:rsidP="00CA3424">
      <w:pPr>
        <w:jc w:val="center"/>
        <w:rPr>
          <w:rFonts w:cs="Arial"/>
          <w:b/>
          <w:color w:val="000000"/>
          <w:sz w:val="28"/>
          <w:szCs w:val="28"/>
        </w:rPr>
      </w:pPr>
      <w:proofErr w:type="gramStart"/>
      <w:r w:rsidRPr="005305FE">
        <w:rPr>
          <w:b/>
          <w:sz w:val="28"/>
          <w:szCs w:val="28"/>
        </w:rPr>
        <w:t>to</w:t>
      </w:r>
      <w:proofErr w:type="gramEnd"/>
      <w:r w:rsidRPr="005305FE">
        <w:rPr>
          <w:b/>
          <w:sz w:val="28"/>
          <w:szCs w:val="28"/>
        </w:rPr>
        <w:t xml:space="preserve"> Inform Health Equity Intervention </w:t>
      </w:r>
      <w:r w:rsidR="004122AB">
        <w:rPr>
          <w:b/>
          <w:sz w:val="28"/>
          <w:szCs w:val="28"/>
        </w:rPr>
        <w:t>&amp;</w:t>
      </w:r>
      <w:r w:rsidRPr="005305FE">
        <w:rPr>
          <w:b/>
          <w:sz w:val="28"/>
          <w:szCs w:val="28"/>
        </w:rPr>
        <w:t xml:space="preserve"> Policy</w:t>
      </w:r>
      <w:r w:rsidR="002A37DE" w:rsidRPr="005305FE">
        <w:rPr>
          <w:rFonts w:cs="Arial"/>
          <w:b/>
          <w:color w:val="000000"/>
          <w:sz w:val="28"/>
          <w:szCs w:val="28"/>
        </w:rPr>
        <w:t>"</w:t>
      </w:r>
    </w:p>
    <w:p w14:paraId="09BFCE20" w14:textId="77777777" w:rsidR="00253300" w:rsidRPr="00253300" w:rsidRDefault="00253300" w:rsidP="00253300">
      <w:pPr>
        <w:jc w:val="center"/>
        <w:rPr>
          <w:rFonts w:cs="Arial"/>
          <w:b/>
          <w:sz w:val="28"/>
          <w:szCs w:val="28"/>
        </w:rPr>
      </w:pPr>
      <w:r w:rsidRPr="00253300">
        <w:rPr>
          <w:rFonts w:cs="Arial"/>
          <w:b/>
          <w:sz w:val="28"/>
          <w:szCs w:val="28"/>
        </w:rPr>
        <w:t>Amy JH Kind, MD, PhD</w:t>
      </w:r>
    </w:p>
    <w:p w14:paraId="1E5362D1" w14:textId="77777777" w:rsidR="00253300" w:rsidRPr="00253300" w:rsidRDefault="00253300" w:rsidP="00253300">
      <w:pPr>
        <w:jc w:val="center"/>
        <w:rPr>
          <w:rFonts w:cs="Arial"/>
          <w:sz w:val="24"/>
          <w:szCs w:val="24"/>
        </w:rPr>
      </w:pPr>
      <w:r w:rsidRPr="00253300">
        <w:rPr>
          <w:rFonts w:cs="Arial"/>
          <w:sz w:val="24"/>
          <w:szCs w:val="24"/>
        </w:rPr>
        <w:t>Director, Health Services and Care Research Program</w:t>
      </w:r>
    </w:p>
    <w:p w14:paraId="0002A074" w14:textId="77777777" w:rsidR="00253300" w:rsidRPr="00253300" w:rsidRDefault="00253300" w:rsidP="00253300">
      <w:pPr>
        <w:jc w:val="center"/>
        <w:rPr>
          <w:rFonts w:cs="Arial"/>
          <w:sz w:val="24"/>
          <w:szCs w:val="24"/>
        </w:rPr>
      </w:pPr>
      <w:r w:rsidRPr="00253300">
        <w:rPr>
          <w:rFonts w:cs="Arial"/>
          <w:sz w:val="24"/>
          <w:szCs w:val="24"/>
        </w:rPr>
        <w:t>Associate Professor of Medicine, Division of Geriatrics</w:t>
      </w:r>
    </w:p>
    <w:p w14:paraId="7FD24247" w14:textId="77777777" w:rsidR="00015385" w:rsidRDefault="00015385" w:rsidP="00253300">
      <w:pPr>
        <w:jc w:val="center"/>
        <w:rPr>
          <w:rFonts w:cs="Arial"/>
          <w:sz w:val="24"/>
          <w:szCs w:val="24"/>
        </w:rPr>
      </w:pPr>
    </w:p>
    <w:p w14:paraId="40458A37" w14:textId="77777777" w:rsidR="00CA3424" w:rsidRPr="00253300" w:rsidRDefault="00CA3424" w:rsidP="00253300">
      <w:pPr>
        <w:jc w:val="center"/>
        <w:rPr>
          <w:rFonts w:cs="Arial"/>
          <w:sz w:val="24"/>
          <w:szCs w:val="24"/>
        </w:rPr>
      </w:pPr>
    </w:p>
    <w:p w14:paraId="46D44150" w14:textId="4A547F12" w:rsidR="003D14DC" w:rsidRPr="00D81E46" w:rsidRDefault="00263B01" w:rsidP="00015385">
      <w:pPr>
        <w:ind w:left="720" w:firstLine="720"/>
        <w:rPr>
          <w:rFonts w:cs="Arial"/>
          <w:color w:val="000000"/>
          <w:sz w:val="24"/>
          <w:szCs w:val="24"/>
        </w:rPr>
      </w:pPr>
      <w:r w:rsidRPr="00D81E46">
        <w:rPr>
          <w:rFonts w:cs="Arial"/>
          <w:sz w:val="24"/>
          <w:szCs w:val="24"/>
        </w:rPr>
        <w:t>4:00</w:t>
      </w:r>
      <w:r w:rsidR="007C3F69">
        <w:rPr>
          <w:rFonts w:cs="Arial"/>
          <w:sz w:val="24"/>
          <w:szCs w:val="24"/>
        </w:rPr>
        <w:t xml:space="preserve"> – 4:15</w:t>
      </w:r>
      <w:r w:rsidR="003A585F" w:rsidRPr="00D81E46">
        <w:rPr>
          <w:rFonts w:cs="Arial"/>
          <w:sz w:val="24"/>
          <w:szCs w:val="24"/>
        </w:rPr>
        <w:tab/>
      </w:r>
      <w:r w:rsidR="003A585F" w:rsidRPr="00D81E46">
        <w:rPr>
          <w:rFonts w:cs="Arial"/>
          <w:sz w:val="24"/>
          <w:szCs w:val="24"/>
        </w:rPr>
        <w:tab/>
      </w:r>
      <w:r w:rsidR="00BA2A5F" w:rsidRPr="00D81E46">
        <w:rPr>
          <w:rFonts w:cs="Arial"/>
          <w:sz w:val="24"/>
          <w:szCs w:val="24"/>
        </w:rPr>
        <w:t>Dr</w:t>
      </w:r>
      <w:r w:rsidR="007C3F69">
        <w:rPr>
          <w:rFonts w:cs="Arial"/>
          <w:sz w:val="24"/>
          <w:szCs w:val="24"/>
        </w:rPr>
        <w:t>s</w:t>
      </w:r>
      <w:r w:rsidR="004308CA" w:rsidRPr="00D81E46">
        <w:rPr>
          <w:rFonts w:cs="Arial"/>
          <w:sz w:val="24"/>
          <w:szCs w:val="24"/>
        </w:rPr>
        <w:t>.</w:t>
      </w:r>
      <w:r w:rsidR="00BA2A5F" w:rsidRPr="00D81E46">
        <w:rPr>
          <w:rFonts w:cs="Arial"/>
          <w:sz w:val="24"/>
          <w:szCs w:val="24"/>
        </w:rPr>
        <w:t xml:space="preserve"> </w:t>
      </w:r>
      <w:proofErr w:type="spellStart"/>
      <w:r w:rsidR="007C3F69" w:rsidRPr="00D81E46">
        <w:rPr>
          <w:rFonts w:cs="Arial"/>
          <w:sz w:val="24"/>
          <w:szCs w:val="24"/>
        </w:rPr>
        <w:t>Kaiksow</w:t>
      </w:r>
      <w:proofErr w:type="spellEnd"/>
      <w:r w:rsidR="007C3F69">
        <w:rPr>
          <w:rFonts w:cs="Arial"/>
          <w:sz w:val="24"/>
          <w:szCs w:val="24"/>
        </w:rPr>
        <w:t xml:space="preserve"> and </w:t>
      </w:r>
      <w:r w:rsidR="004122AB">
        <w:rPr>
          <w:rFonts w:cs="Arial"/>
          <w:sz w:val="24"/>
          <w:szCs w:val="24"/>
        </w:rPr>
        <w:t>Trowbridge</w:t>
      </w:r>
      <w:r w:rsidR="00CA3424">
        <w:rPr>
          <w:rFonts w:cs="Arial"/>
          <w:sz w:val="24"/>
          <w:szCs w:val="24"/>
        </w:rPr>
        <w:t xml:space="preserve"> – Awards </w:t>
      </w:r>
      <w:r w:rsidR="00551241" w:rsidRPr="00D81E46">
        <w:rPr>
          <w:rFonts w:cs="Arial"/>
          <w:sz w:val="24"/>
          <w:szCs w:val="24"/>
        </w:rPr>
        <w:t>present</w:t>
      </w:r>
      <w:r w:rsidR="00A20476">
        <w:rPr>
          <w:rFonts w:cs="Arial"/>
          <w:sz w:val="24"/>
          <w:szCs w:val="24"/>
        </w:rPr>
        <w:t>at</w:t>
      </w:r>
      <w:r w:rsidR="00551241" w:rsidRPr="00D81E46">
        <w:rPr>
          <w:rFonts w:cs="Arial"/>
          <w:sz w:val="24"/>
          <w:szCs w:val="24"/>
        </w:rPr>
        <w:t>ion</w:t>
      </w:r>
      <w:r w:rsidR="007C2CDC" w:rsidRPr="00D81E46">
        <w:rPr>
          <w:rFonts w:ascii="Segoe UI" w:hAnsi="Segoe UI" w:cs="Segoe UI"/>
          <w:sz w:val="24"/>
          <w:szCs w:val="24"/>
        </w:rPr>
        <w:t xml:space="preserve">                                                           </w:t>
      </w:r>
      <w:r w:rsidR="00C127C4" w:rsidRPr="00D81E46">
        <w:rPr>
          <w:rFonts w:ascii="Segoe UI" w:hAnsi="Segoe UI" w:cs="Segoe UI"/>
          <w:sz w:val="24"/>
          <w:szCs w:val="24"/>
        </w:rPr>
        <w:t xml:space="preserve">       </w:t>
      </w:r>
      <w:r w:rsidR="007C2CDC" w:rsidRPr="00D81E46">
        <w:rPr>
          <w:rFonts w:ascii="Segoe UI" w:hAnsi="Segoe UI" w:cs="Segoe UI"/>
          <w:sz w:val="24"/>
          <w:szCs w:val="24"/>
        </w:rPr>
        <w:t xml:space="preserve">                                      </w:t>
      </w:r>
    </w:p>
    <w:sectPr w:rsidR="003D14DC" w:rsidRPr="00D81E46" w:rsidSect="003C6084">
      <w:pgSz w:w="12240" w:h="15840"/>
      <w:pgMar w:top="576" w:right="990" w:bottom="576" w:left="576" w:header="720" w:footer="720" w:gutter="0"/>
      <w:pgBorders w:offsetFrom="page">
        <w:top w:val="triple" w:sz="12" w:space="24" w:color="FF0000"/>
        <w:left w:val="triple" w:sz="12" w:space="24" w:color="FF0000"/>
        <w:bottom w:val="triple" w:sz="12" w:space="24" w:color="FF0000"/>
        <w:right w:val="triple" w:sz="12" w:space="24" w:color="FF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0.8pt" o:bullet="t">
        <v:imagedata r:id="rId1" o:title="mso3AB"/>
      </v:shape>
    </w:pict>
  </w:numPicBullet>
  <w:abstractNum w:abstractNumId="0" w15:restartNumberingAfterBreak="0">
    <w:nsid w:val="16A61215"/>
    <w:multiLevelType w:val="multilevel"/>
    <w:tmpl w:val="D8D289BA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867BD"/>
    <w:multiLevelType w:val="hybridMultilevel"/>
    <w:tmpl w:val="F8C43B02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9118BB"/>
    <w:multiLevelType w:val="hybridMultilevel"/>
    <w:tmpl w:val="D99CD69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PicBulletId w:val="0"/>
      <w:lvlJc w:val="left"/>
      <w:pPr>
        <w:ind w:left="1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807F6B"/>
    <w:multiLevelType w:val="hybridMultilevel"/>
    <w:tmpl w:val="0616FBFC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05"/>
    <w:rsid w:val="00004C28"/>
    <w:rsid w:val="00007841"/>
    <w:rsid w:val="00010113"/>
    <w:rsid w:val="00015385"/>
    <w:rsid w:val="00022147"/>
    <w:rsid w:val="0003366C"/>
    <w:rsid w:val="00077BE8"/>
    <w:rsid w:val="00083EF4"/>
    <w:rsid w:val="00094F4C"/>
    <w:rsid w:val="000A2C30"/>
    <w:rsid w:val="000C04EC"/>
    <w:rsid w:val="000C3C8A"/>
    <w:rsid w:val="000D6AF5"/>
    <w:rsid w:val="00100147"/>
    <w:rsid w:val="001027FE"/>
    <w:rsid w:val="00107609"/>
    <w:rsid w:val="001128E5"/>
    <w:rsid w:val="00117430"/>
    <w:rsid w:val="001505C3"/>
    <w:rsid w:val="00155217"/>
    <w:rsid w:val="00155430"/>
    <w:rsid w:val="001567B5"/>
    <w:rsid w:val="00160034"/>
    <w:rsid w:val="001651D2"/>
    <w:rsid w:val="00166F39"/>
    <w:rsid w:val="00172FB0"/>
    <w:rsid w:val="00174B9C"/>
    <w:rsid w:val="0018219B"/>
    <w:rsid w:val="00184642"/>
    <w:rsid w:val="00192BCD"/>
    <w:rsid w:val="001A7B03"/>
    <w:rsid w:val="001B5DC6"/>
    <w:rsid w:val="001E1DC9"/>
    <w:rsid w:val="001E5BAA"/>
    <w:rsid w:val="001F22E6"/>
    <w:rsid w:val="0020428D"/>
    <w:rsid w:val="002118AF"/>
    <w:rsid w:val="00226F07"/>
    <w:rsid w:val="0022712B"/>
    <w:rsid w:val="0023713F"/>
    <w:rsid w:val="00237A35"/>
    <w:rsid w:val="00240301"/>
    <w:rsid w:val="00253300"/>
    <w:rsid w:val="0026361F"/>
    <w:rsid w:val="00263B01"/>
    <w:rsid w:val="00265C76"/>
    <w:rsid w:val="00271CE2"/>
    <w:rsid w:val="00274332"/>
    <w:rsid w:val="002756E7"/>
    <w:rsid w:val="00280B9B"/>
    <w:rsid w:val="002967C6"/>
    <w:rsid w:val="002A37DE"/>
    <w:rsid w:val="002A6116"/>
    <w:rsid w:val="002B6AB2"/>
    <w:rsid w:val="002C2CB4"/>
    <w:rsid w:val="002C5406"/>
    <w:rsid w:val="002D763F"/>
    <w:rsid w:val="002E3E6C"/>
    <w:rsid w:val="002F2460"/>
    <w:rsid w:val="003020F0"/>
    <w:rsid w:val="0033419A"/>
    <w:rsid w:val="003739EB"/>
    <w:rsid w:val="00374D99"/>
    <w:rsid w:val="00376BCB"/>
    <w:rsid w:val="00392F5F"/>
    <w:rsid w:val="003A585F"/>
    <w:rsid w:val="003A65AA"/>
    <w:rsid w:val="003B41EB"/>
    <w:rsid w:val="003C11B8"/>
    <w:rsid w:val="003C3630"/>
    <w:rsid w:val="003C6084"/>
    <w:rsid w:val="003D14DC"/>
    <w:rsid w:val="003F4770"/>
    <w:rsid w:val="004028B0"/>
    <w:rsid w:val="004122AB"/>
    <w:rsid w:val="004225D4"/>
    <w:rsid w:val="00427810"/>
    <w:rsid w:val="004308CA"/>
    <w:rsid w:val="00435376"/>
    <w:rsid w:val="0044629E"/>
    <w:rsid w:val="004518E0"/>
    <w:rsid w:val="00460E71"/>
    <w:rsid w:val="00467FD2"/>
    <w:rsid w:val="00486038"/>
    <w:rsid w:val="0049295A"/>
    <w:rsid w:val="004A4C72"/>
    <w:rsid w:val="004A5DEE"/>
    <w:rsid w:val="004C074E"/>
    <w:rsid w:val="004C0F6D"/>
    <w:rsid w:val="004C584D"/>
    <w:rsid w:val="004E1C24"/>
    <w:rsid w:val="004F7308"/>
    <w:rsid w:val="0050472F"/>
    <w:rsid w:val="00515F3B"/>
    <w:rsid w:val="00521D0B"/>
    <w:rsid w:val="005305FE"/>
    <w:rsid w:val="00543147"/>
    <w:rsid w:val="005503D5"/>
    <w:rsid w:val="00551241"/>
    <w:rsid w:val="00551999"/>
    <w:rsid w:val="0055213E"/>
    <w:rsid w:val="00555EFC"/>
    <w:rsid w:val="0056404F"/>
    <w:rsid w:val="0057387A"/>
    <w:rsid w:val="00577ED2"/>
    <w:rsid w:val="0058219C"/>
    <w:rsid w:val="00592846"/>
    <w:rsid w:val="00596F2D"/>
    <w:rsid w:val="005A2F3E"/>
    <w:rsid w:val="005B1A68"/>
    <w:rsid w:val="005D6C87"/>
    <w:rsid w:val="005E36AF"/>
    <w:rsid w:val="005F4D08"/>
    <w:rsid w:val="006011B2"/>
    <w:rsid w:val="00601B9A"/>
    <w:rsid w:val="00601E77"/>
    <w:rsid w:val="0063056A"/>
    <w:rsid w:val="00640674"/>
    <w:rsid w:val="00654B8D"/>
    <w:rsid w:val="006713B1"/>
    <w:rsid w:val="0068265D"/>
    <w:rsid w:val="0068538D"/>
    <w:rsid w:val="0068675D"/>
    <w:rsid w:val="006B2AB1"/>
    <w:rsid w:val="006B7FE8"/>
    <w:rsid w:val="006E3837"/>
    <w:rsid w:val="006F2697"/>
    <w:rsid w:val="006F2AE0"/>
    <w:rsid w:val="006F2B15"/>
    <w:rsid w:val="006F51D4"/>
    <w:rsid w:val="0070168F"/>
    <w:rsid w:val="007233DB"/>
    <w:rsid w:val="007262F7"/>
    <w:rsid w:val="007277A1"/>
    <w:rsid w:val="00745E9E"/>
    <w:rsid w:val="00765E0E"/>
    <w:rsid w:val="00773FDA"/>
    <w:rsid w:val="00792616"/>
    <w:rsid w:val="007A3154"/>
    <w:rsid w:val="007A60F9"/>
    <w:rsid w:val="007A7A53"/>
    <w:rsid w:val="007B6A2E"/>
    <w:rsid w:val="007C08A5"/>
    <w:rsid w:val="007C1855"/>
    <w:rsid w:val="007C2CDC"/>
    <w:rsid w:val="007C3F69"/>
    <w:rsid w:val="007C6E46"/>
    <w:rsid w:val="007E37E8"/>
    <w:rsid w:val="00805E68"/>
    <w:rsid w:val="00810B0F"/>
    <w:rsid w:val="008140F2"/>
    <w:rsid w:val="00820678"/>
    <w:rsid w:val="00826B11"/>
    <w:rsid w:val="0084343D"/>
    <w:rsid w:val="008473ED"/>
    <w:rsid w:val="0084760B"/>
    <w:rsid w:val="0085138D"/>
    <w:rsid w:val="00895C26"/>
    <w:rsid w:val="008A05EC"/>
    <w:rsid w:val="008A7D44"/>
    <w:rsid w:val="008B0338"/>
    <w:rsid w:val="008B2984"/>
    <w:rsid w:val="008B2CCD"/>
    <w:rsid w:val="008B4185"/>
    <w:rsid w:val="008B7CED"/>
    <w:rsid w:val="008C3058"/>
    <w:rsid w:val="008E075F"/>
    <w:rsid w:val="00916CEC"/>
    <w:rsid w:val="00931602"/>
    <w:rsid w:val="00947F9F"/>
    <w:rsid w:val="0095597F"/>
    <w:rsid w:val="009559CD"/>
    <w:rsid w:val="00981040"/>
    <w:rsid w:val="0098537C"/>
    <w:rsid w:val="009B57F1"/>
    <w:rsid w:val="009D6144"/>
    <w:rsid w:val="009E7621"/>
    <w:rsid w:val="00A03EAD"/>
    <w:rsid w:val="00A15363"/>
    <w:rsid w:val="00A20476"/>
    <w:rsid w:val="00A243F2"/>
    <w:rsid w:val="00A32F08"/>
    <w:rsid w:val="00A412C5"/>
    <w:rsid w:val="00A7113E"/>
    <w:rsid w:val="00A72ADC"/>
    <w:rsid w:val="00A908C1"/>
    <w:rsid w:val="00AA5A7D"/>
    <w:rsid w:val="00AA5E27"/>
    <w:rsid w:val="00AD1D12"/>
    <w:rsid w:val="00AE2A50"/>
    <w:rsid w:val="00AF5412"/>
    <w:rsid w:val="00B00822"/>
    <w:rsid w:val="00B077F9"/>
    <w:rsid w:val="00B07857"/>
    <w:rsid w:val="00B07ABF"/>
    <w:rsid w:val="00B112CF"/>
    <w:rsid w:val="00B130F2"/>
    <w:rsid w:val="00B17A72"/>
    <w:rsid w:val="00B20565"/>
    <w:rsid w:val="00B274AD"/>
    <w:rsid w:val="00B514F9"/>
    <w:rsid w:val="00B60EAC"/>
    <w:rsid w:val="00B67FB0"/>
    <w:rsid w:val="00B729F4"/>
    <w:rsid w:val="00B80439"/>
    <w:rsid w:val="00B82071"/>
    <w:rsid w:val="00B82697"/>
    <w:rsid w:val="00B92CEB"/>
    <w:rsid w:val="00BA2A5F"/>
    <w:rsid w:val="00BC3AB5"/>
    <w:rsid w:val="00BD053C"/>
    <w:rsid w:val="00BD392A"/>
    <w:rsid w:val="00BF3A57"/>
    <w:rsid w:val="00BF54A9"/>
    <w:rsid w:val="00C02CE8"/>
    <w:rsid w:val="00C050C1"/>
    <w:rsid w:val="00C10717"/>
    <w:rsid w:val="00C127C4"/>
    <w:rsid w:val="00C15CA4"/>
    <w:rsid w:val="00C530B3"/>
    <w:rsid w:val="00C616A4"/>
    <w:rsid w:val="00C71D61"/>
    <w:rsid w:val="00C83019"/>
    <w:rsid w:val="00CA3424"/>
    <w:rsid w:val="00CA6D4C"/>
    <w:rsid w:val="00CB0AD0"/>
    <w:rsid w:val="00CB0CCD"/>
    <w:rsid w:val="00CB0F11"/>
    <w:rsid w:val="00CB2296"/>
    <w:rsid w:val="00CB4BD3"/>
    <w:rsid w:val="00CC0887"/>
    <w:rsid w:val="00CC0C13"/>
    <w:rsid w:val="00CF2B82"/>
    <w:rsid w:val="00CF3675"/>
    <w:rsid w:val="00D0189C"/>
    <w:rsid w:val="00D12F2F"/>
    <w:rsid w:val="00D318E8"/>
    <w:rsid w:val="00D4450F"/>
    <w:rsid w:val="00D55FC1"/>
    <w:rsid w:val="00D61674"/>
    <w:rsid w:val="00D70F3D"/>
    <w:rsid w:val="00D80A1E"/>
    <w:rsid w:val="00D81E46"/>
    <w:rsid w:val="00D84389"/>
    <w:rsid w:val="00DA3C2B"/>
    <w:rsid w:val="00DB0582"/>
    <w:rsid w:val="00DB1BCA"/>
    <w:rsid w:val="00DB39BE"/>
    <w:rsid w:val="00DD425F"/>
    <w:rsid w:val="00DE7D40"/>
    <w:rsid w:val="00E011BD"/>
    <w:rsid w:val="00E157FC"/>
    <w:rsid w:val="00E21ADF"/>
    <w:rsid w:val="00E268FD"/>
    <w:rsid w:val="00E32459"/>
    <w:rsid w:val="00E372C3"/>
    <w:rsid w:val="00E43314"/>
    <w:rsid w:val="00E465FE"/>
    <w:rsid w:val="00E5485E"/>
    <w:rsid w:val="00E558FC"/>
    <w:rsid w:val="00E57F12"/>
    <w:rsid w:val="00E64A05"/>
    <w:rsid w:val="00E65846"/>
    <w:rsid w:val="00E6616B"/>
    <w:rsid w:val="00E716EF"/>
    <w:rsid w:val="00E739DD"/>
    <w:rsid w:val="00E86460"/>
    <w:rsid w:val="00E974D5"/>
    <w:rsid w:val="00EA0770"/>
    <w:rsid w:val="00EE63F6"/>
    <w:rsid w:val="00EF74E3"/>
    <w:rsid w:val="00F023ED"/>
    <w:rsid w:val="00F0572D"/>
    <w:rsid w:val="00F07DBA"/>
    <w:rsid w:val="00F10B6A"/>
    <w:rsid w:val="00F11D7E"/>
    <w:rsid w:val="00F13E3F"/>
    <w:rsid w:val="00F219CC"/>
    <w:rsid w:val="00F24A92"/>
    <w:rsid w:val="00F24F52"/>
    <w:rsid w:val="00F36BF7"/>
    <w:rsid w:val="00F4168C"/>
    <w:rsid w:val="00F43BBA"/>
    <w:rsid w:val="00F62B14"/>
    <w:rsid w:val="00F6656F"/>
    <w:rsid w:val="00F72E5E"/>
    <w:rsid w:val="00F86227"/>
    <w:rsid w:val="00F9789A"/>
    <w:rsid w:val="00FB0796"/>
    <w:rsid w:val="00FB15B7"/>
    <w:rsid w:val="00FB16B5"/>
    <w:rsid w:val="00FC6252"/>
    <w:rsid w:val="00FE18A0"/>
    <w:rsid w:val="00FE4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D98ED4"/>
  <w15:docId w15:val="{EDA03C9C-DB79-4E02-98A6-10239504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A05"/>
    <w:pPr>
      <w:autoSpaceDE w:val="0"/>
      <w:autoSpaceDN w:val="0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5217"/>
    <w:rPr>
      <w:color w:val="0000FF"/>
      <w:u w:val="single"/>
    </w:rPr>
  </w:style>
  <w:style w:type="character" w:styleId="FollowedHyperlink">
    <w:name w:val="FollowedHyperlink"/>
    <w:rsid w:val="00596F2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0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018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651D2"/>
    <w:pPr>
      <w:autoSpaceDE/>
      <w:autoSpaceDN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CB4BD3"/>
    <w:rPr>
      <w:b/>
      <w:bCs/>
    </w:rPr>
  </w:style>
  <w:style w:type="character" w:styleId="CommentReference">
    <w:name w:val="annotation reference"/>
    <w:basedOn w:val="DefaultParagraphFont"/>
    <w:rsid w:val="00F13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3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3E3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F13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3E3F"/>
    <w:rPr>
      <w:rFonts w:ascii="Arial" w:hAnsi="Arial"/>
      <w:b/>
      <w:bCs/>
    </w:rPr>
  </w:style>
  <w:style w:type="character" w:styleId="Emphasis">
    <w:name w:val="Emphasis"/>
    <w:uiPriority w:val="20"/>
    <w:qFormat/>
    <w:rsid w:val="004308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38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27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71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10114">
                  <w:marLeft w:val="60"/>
                  <w:marRight w:val="60"/>
                  <w:marTop w:val="6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812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6625">
                              <w:marLeft w:val="60"/>
                              <w:marRight w:val="60"/>
                              <w:marTop w:val="6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0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10976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89749">
                                          <w:marLeft w:val="60"/>
                                          <w:marRight w:val="60"/>
                                          <w:marTop w:val="6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8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88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87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010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9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8841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26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6284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37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19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307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5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DEEC2-D468-46C7-91E6-D308AA97F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Medicine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PC</dc:creator>
  <cp:lastModifiedBy>Betty A. Weiss</cp:lastModifiedBy>
  <cp:revision>2</cp:revision>
  <cp:lastPrinted>2019-06-06T19:05:00Z</cp:lastPrinted>
  <dcterms:created xsi:type="dcterms:W3CDTF">2019-06-06T19:13:00Z</dcterms:created>
  <dcterms:modified xsi:type="dcterms:W3CDTF">2019-06-06T19:13:00Z</dcterms:modified>
</cp:coreProperties>
</file>